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DE189C" w14:textId="19366EFB" w:rsidR="00353A5C" w:rsidRPr="00D36377" w:rsidRDefault="00353A5C" w:rsidP="00B942CA">
      <w:pPr>
        <w:tabs>
          <w:tab w:val="left" w:pos="0"/>
        </w:tabs>
        <w:ind w:right="-285" w:firstLine="426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 w:rsidRPr="00D36377">
        <w:rPr>
          <w:rFonts w:ascii="Arial" w:eastAsia="Arial" w:hAnsi="Arial" w:cs="Arial"/>
          <w:b/>
          <w:sz w:val="24"/>
          <w:szCs w:val="24"/>
        </w:rPr>
        <w:t>ANEXO II</w:t>
      </w:r>
    </w:p>
    <w:p w14:paraId="206311AF" w14:textId="77777777" w:rsidR="00353A5C" w:rsidRPr="00D36377" w:rsidRDefault="00353A5C" w:rsidP="00B942CA">
      <w:pPr>
        <w:tabs>
          <w:tab w:val="left" w:pos="0"/>
        </w:tabs>
        <w:ind w:right="-285" w:firstLine="426"/>
        <w:jc w:val="center"/>
        <w:rPr>
          <w:rFonts w:ascii="Arial" w:eastAsia="Segoe UI" w:hAnsi="Arial" w:cs="Arial"/>
          <w:sz w:val="24"/>
          <w:szCs w:val="24"/>
        </w:rPr>
      </w:pPr>
      <w:r w:rsidRPr="00D36377">
        <w:rPr>
          <w:rFonts w:ascii="Arial" w:eastAsia="Arial" w:hAnsi="Arial" w:cs="Arial"/>
          <w:b/>
          <w:bCs/>
          <w:sz w:val="24"/>
          <w:szCs w:val="24"/>
        </w:rPr>
        <w:t xml:space="preserve">MODELO </w:t>
      </w:r>
      <w:r w:rsidRPr="00D36377">
        <w:rPr>
          <w:rFonts w:ascii="Arial" w:hAnsi="Arial" w:cs="Arial"/>
          <w:b/>
          <w:bCs/>
          <w:sz w:val="24"/>
          <w:szCs w:val="24"/>
        </w:rPr>
        <w:t>ESTRUCTURA DE PROYECTO TÉCNICO</w:t>
      </w:r>
    </w:p>
    <w:p w14:paraId="13AA2777" w14:textId="77777777" w:rsidR="00353A5C" w:rsidRPr="00D36377" w:rsidRDefault="00353A5C" w:rsidP="00B942CA">
      <w:pPr>
        <w:pStyle w:val="Prrafodelista"/>
        <w:numPr>
          <w:ilvl w:val="0"/>
          <w:numId w:val="20"/>
        </w:numPr>
        <w:tabs>
          <w:tab w:val="left" w:pos="0"/>
        </w:tabs>
        <w:spacing w:line="252" w:lineRule="auto"/>
        <w:ind w:left="0" w:right="-285" w:firstLine="426"/>
        <w:rPr>
          <w:rFonts w:ascii="Arial" w:hAnsi="Arial" w:cs="Arial"/>
          <w:b/>
          <w:sz w:val="24"/>
          <w:szCs w:val="24"/>
        </w:rPr>
      </w:pPr>
      <w:r w:rsidRPr="00D36377">
        <w:rPr>
          <w:rFonts w:ascii="Arial" w:hAnsi="Arial" w:cs="Arial"/>
          <w:b/>
          <w:sz w:val="24"/>
          <w:szCs w:val="24"/>
        </w:rPr>
        <w:t>MEMORIA TÉCNICA</w:t>
      </w:r>
    </w:p>
    <w:p w14:paraId="01B8BF40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En la memoria deberán quedar descritas y detalladas las actuaciones y trabajos a llevar a cabo de tal forma que las partidas presupuestadas se ajustarán a estas actuaciones.</w:t>
      </w:r>
    </w:p>
    <w:p w14:paraId="278DA483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ind w:left="0"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Antecedentes y situación de partida.</w:t>
      </w:r>
    </w:p>
    <w:p w14:paraId="7FECFA26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ind w:left="0"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Los objetivos y necesidad a cubrir</w:t>
      </w:r>
    </w:p>
    <w:p w14:paraId="41457C5D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Delimitación precisa y cuantificada de los objetivos que se pretenden conseguir, así como las necesidades a cubrir.</w:t>
      </w:r>
    </w:p>
    <w:p w14:paraId="21C0DFAB" w14:textId="7D7B5FF8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hAnsi="Arial" w:cs="Arial"/>
          <w:sz w:val="24"/>
          <w:szCs w:val="24"/>
        </w:rPr>
        <w:t>Se deberá justificar detalladamente como va a incidir el desarrollo de la solución en los diferentes aspectos de</w:t>
      </w:r>
      <w:r w:rsidR="00E40E41" w:rsidRPr="00D36377">
        <w:rPr>
          <w:rFonts w:ascii="Arial" w:hAnsi="Arial" w:cs="Arial"/>
          <w:sz w:val="24"/>
          <w:szCs w:val="24"/>
        </w:rPr>
        <w:t>l contexto rural</w:t>
      </w:r>
      <w:r w:rsidRPr="00D36377">
        <w:rPr>
          <w:rFonts w:ascii="Arial" w:hAnsi="Arial" w:cs="Arial"/>
          <w:sz w:val="24"/>
          <w:szCs w:val="24"/>
        </w:rPr>
        <w:t>.</w:t>
      </w:r>
    </w:p>
    <w:p w14:paraId="6525B527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Descripción de la solución tecnológica a desarrollar. Descripción detallada de la solución tecnológica para cuyo desarrollo se solicita la ayuda. Se detallarán todos los aspectos técnicos de la solución que dan respuesta a los objetivos establecidos en el apartado anterior.</w:t>
      </w:r>
    </w:p>
    <w:p w14:paraId="72A37926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Descripción de la solución.</w:t>
      </w:r>
    </w:p>
    <w:p w14:paraId="046B9ACC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Software a desarrollar o modificar.</w:t>
      </w:r>
    </w:p>
    <w:p w14:paraId="2F1E3E7B" w14:textId="77777777" w:rsidR="00353A5C" w:rsidRPr="00D36377" w:rsidRDefault="00353A5C" w:rsidP="00B942CA">
      <w:pPr>
        <w:pStyle w:val="Prrafodelista"/>
        <w:numPr>
          <w:ilvl w:val="3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Plataforma de desarrollo</w:t>
      </w:r>
    </w:p>
    <w:p w14:paraId="364FBB44" w14:textId="77777777" w:rsidR="00353A5C" w:rsidRPr="00D36377" w:rsidRDefault="00353A5C" w:rsidP="00B942CA">
      <w:pPr>
        <w:pStyle w:val="Prrafodelista"/>
        <w:numPr>
          <w:ilvl w:val="3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Licencias necesarias a adquirir por los clientes</w:t>
      </w:r>
    </w:p>
    <w:p w14:paraId="2BCFFD97" w14:textId="77777777" w:rsidR="00353A5C" w:rsidRPr="00D36377" w:rsidRDefault="00353A5C" w:rsidP="00B942CA">
      <w:pPr>
        <w:pStyle w:val="Prrafodelista"/>
        <w:numPr>
          <w:ilvl w:val="3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Tipo de solución resultante (app, solución cerrada instalar…)</w:t>
      </w:r>
    </w:p>
    <w:p w14:paraId="6540542F" w14:textId="77777777" w:rsidR="00353A5C" w:rsidRPr="00D36377" w:rsidRDefault="00353A5C" w:rsidP="00B942CA">
      <w:pPr>
        <w:pStyle w:val="Prrafodelista"/>
        <w:numPr>
          <w:ilvl w:val="3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….</w:t>
      </w:r>
    </w:p>
    <w:p w14:paraId="6FEA701B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proofErr w:type="spellStart"/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Equipación</w:t>
      </w:r>
      <w:proofErr w:type="spellEnd"/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necesaria para implantar la solución.</w:t>
      </w:r>
    </w:p>
    <w:p w14:paraId="0FDB9E45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Recursos necesarios que debe aportar la entidad colaboradora (accesos a internet, red wifi, personal especializado, puntos de alimentación </w:t>
      </w:r>
      <w:proofErr w:type="gramStart"/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energética,…</w:t>
      </w:r>
      <w:proofErr w:type="gramEnd"/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)</w:t>
      </w:r>
    </w:p>
    <w:p w14:paraId="77536440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Necesidades formativas para el mantenimiento de la solución</w:t>
      </w:r>
    </w:p>
    <w:p w14:paraId="5539EB60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Necesidades formativas para el manejo de la solución.</w:t>
      </w:r>
    </w:p>
    <w:p w14:paraId="2A07B318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Tecnologías</w:t>
      </w:r>
    </w:p>
    <w:p w14:paraId="046E64CE" w14:textId="77777777" w:rsidR="00353A5C" w:rsidRPr="00D36377" w:rsidRDefault="00353A5C" w:rsidP="00B942CA">
      <w:pPr>
        <w:pStyle w:val="Prrafodelista"/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Detalle de las tecnologías implicadas en el desarrollo de la solución. Se describirán el modo en que cada una de las tecnologías colabora para el desarrollo de la solución propuesta.</w:t>
      </w:r>
    </w:p>
    <w:p w14:paraId="1A1DF872" w14:textId="47DDA83A" w:rsidR="00353A5C" w:rsidRPr="00D36377" w:rsidRDefault="00353A5C" w:rsidP="00B942CA">
      <w:pPr>
        <w:pStyle w:val="Prrafodelista"/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Se incluirá una tabla que indique que tecnologías participan en el desarrollo de la solución de las propuestas: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225"/>
        <w:gridCol w:w="1269"/>
      </w:tblGrid>
      <w:tr w:rsidR="00353A5C" w:rsidRPr="00D36377" w14:paraId="66C50C3B" w14:textId="77777777" w:rsidTr="008315D0">
        <w:tc>
          <w:tcPr>
            <w:tcW w:w="7225" w:type="dxa"/>
          </w:tcPr>
          <w:p w14:paraId="0AD0FD71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Tecnología</w:t>
            </w:r>
          </w:p>
        </w:tc>
        <w:tc>
          <w:tcPr>
            <w:tcW w:w="1269" w:type="dxa"/>
          </w:tcPr>
          <w:p w14:paraId="0E978B3B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/>
                <w:bCs/>
                <w:sz w:val="24"/>
                <w:szCs w:val="24"/>
              </w:rPr>
              <w:t>S/N</w:t>
            </w:r>
          </w:p>
        </w:tc>
      </w:tr>
      <w:tr w:rsidR="00353A5C" w:rsidRPr="00D36377" w14:paraId="450D2B70" w14:textId="77777777" w:rsidTr="008315D0">
        <w:tc>
          <w:tcPr>
            <w:tcW w:w="7225" w:type="dxa"/>
          </w:tcPr>
          <w:p w14:paraId="30731D4F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Realidad virtual y/o aumentada</w:t>
            </w:r>
          </w:p>
        </w:tc>
        <w:tc>
          <w:tcPr>
            <w:tcW w:w="1269" w:type="dxa"/>
          </w:tcPr>
          <w:p w14:paraId="4B382C6D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53A5C" w:rsidRPr="00D36377" w14:paraId="06AE94CB" w14:textId="77777777" w:rsidTr="008315D0">
        <w:tc>
          <w:tcPr>
            <w:tcW w:w="7225" w:type="dxa"/>
          </w:tcPr>
          <w:p w14:paraId="2548395C" w14:textId="77777777" w:rsidR="00353A5C" w:rsidRPr="00D36377" w:rsidRDefault="00353A5C" w:rsidP="00B942CA">
            <w:pPr>
              <w:tabs>
                <w:tab w:val="left" w:pos="0"/>
              </w:tabs>
              <w:spacing w:beforeAutospacing="1" w:after="159" w:line="240" w:lineRule="auto"/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proofErr w:type="spellStart"/>
            <w:r w:rsidRPr="00D3637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Inteligencia</w:t>
            </w:r>
            <w:proofErr w:type="spellEnd"/>
            <w:r w:rsidRPr="00D3637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artificial: machine learning; deep learning; neural networks.</w:t>
            </w:r>
          </w:p>
        </w:tc>
        <w:tc>
          <w:tcPr>
            <w:tcW w:w="1269" w:type="dxa"/>
          </w:tcPr>
          <w:p w14:paraId="5ECD57CF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</w:p>
        </w:tc>
      </w:tr>
      <w:tr w:rsidR="00353A5C" w:rsidRPr="00D36377" w14:paraId="6E974655" w14:textId="77777777" w:rsidTr="008315D0">
        <w:tc>
          <w:tcPr>
            <w:tcW w:w="7225" w:type="dxa"/>
          </w:tcPr>
          <w:p w14:paraId="728ED522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sz w:val="24"/>
                <w:szCs w:val="24"/>
              </w:rPr>
              <w:t xml:space="preserve">Tecnologías de procesamiento masivo de datos e información (Open/ </w:t>
            </w:r>
            <w:proofErr w:type="spellStart"/>
            <w:r w:rsidRPr="00D36377">
              <w:rPr>
                <w:rFonts w:ascii="Arial" w:eastAsia="Arial" w:hAnsi="Arial" w:cs="Arial"/>
                <w:sz w:val="24"/>
                <w:szCs w:val="24"/>
              </w:rPr>
              <w:t>Linked</w:t>
            </w:r>
            <w:proofErr w:type="spellEnd"/>
            <w:r w:rsidRPr="00D36377">
              <w:rPr>
                <w:rFonts w:ascii="Arial" w:eastAsia="Arial" w:hAnsi="Arial" w:cs="Arial"/>
                <w:sz w:val="24"/>
                <w:szCs w:val="24"/>
              </w:rPr>
              <w:t>/Big Data).</w:t>
            </w:r>
          </w:p>
        </w:tc>
        <w:tc>
          <w:tcPr>
            <w:tcW w:w="1269" w:type="dxa"/>
          </w:tcPr>
          <w:p w14:paraId="6C936BB1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53A5C" w:rsidRPr="00D36377" w14:paraId="0E08F489" w14:textId="77777777" w:rsidTr="008315D0">
        <w:tc>
          <w:tcPr>
            <w:tcW w:w="7225" w:type="dxa"/>
          </w:tcPr>
          <w:p w14:paraId="3C720D69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sz w:val="24"/>
                <w:szCs w:val="24"/>
              </w:rPr>
              <w:lastRenderedPageBreak/>
              <w:t>5G</w:t>
            </w:r>
          </w:p>
        </w:tc>
        <w:tc>
          <w:tcPr>
            <w:tcW w:w="1269" w:type="dxa"/>
          </w:tcPr>
          <w:p w14:paraId="7E794996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53A5C" w:rsidRPr="00D36377" w14:paraId="2CF56FA6" w14:textId="77777777" w:rsidTr="008315D0">
        <w:tc>
          <w:tcPr>
            <w:tcW w:w="7225" w:type="dxa"/>
          </w:tcPr>
          <w:p w14:paraId="0899D4C2" w14:textId="77777777" w:rsidR="00353A5C" w:rsidRPr="00D36377" w:rsidRDefault="00353A5C" w:rsidP="00B942CA">
            <w:pPr>
              <w:tabs>
                <w:tab w:val="left" w:pos="0"/>
              </w:tabs>
              <w:spacing w:beforeAutospacing="1" w:after="159" w:line="240" w:lineRule="auto"/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Computación de alto rendimiento (</w:t>
            </w:r>
            <w:proofErr w:type="spellStart"/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high</w:t>
            </w:r>
            <w:proofErr w:type="spellEnd"/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 xml:space="preserve"> performance </w:t>
            </w:r>
            <w:proofErr w:type="spellStart"/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computing</w:t>
            </w:r>
            <w:proofErr w:type="spellEnd"/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)/ Computación en la nube</w:t>
            </w:r>
          </w:p>
        </w:tc>
        <w:tc>
          <w:tcPr>
            <w:tcW w:w="1269" w:type="dxa"/>
          </w:tcPr>
          <w:p w14:paraId="1083D7AB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53A5C" w:rsidRPr="00D36377" w14:paraId="77A74F6D" w14:textId="77777777" w:rsidTr="008315D0">
        <w:tc>
          <w:tcPr>
            <w:tcW w:w="7225" w:type="dxa"/>
          </w:tcPr>
          <w:p w14:paraId="5EC8F371" w14:textId="77777777" w:rsidR="00353A5C" w:rsidRPr="00D36377" w:rsidRDefault="00353A5C" w:rsidP="00B942CA">
            <w:pPr>
              <w:tabs>
                <w:tab w:val="left" w:pos="0"/>
              </w:tabs>
              <w:spacing w:beforeAutospacing="1" w:after="159" w:line="240" w:lineRule="auto"/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Procesamiento de lenguaje natural</w:t>
            </w:r>
          </w:p>
        </w:tc>
        <w:tc>
          <w:tcPr>
            <w:tcW w:w="1269" w:type="dxa"/>
          </w:tcPr>
          <w:p w14:paraId="5E302278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53A5C" w:rsidRPr="00D36377" w14:paraId="16498739" w14:textId="77777777" w:rsidTr="008315D0">
        <w:tc>
          <w:tcPr>
            <w:tcW w:w="7225" w:type="dxa"/>
          </w:tcPr>
          <w:p w14:paraId="689EEFC6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Ciberseguridad, biometría e identidad digital</w:t>
            </w:r>
          </w:p>
        </w:tc>
        <w:tc>
          <w:tcPr>
            <w:tcW w:w="1269" w:type="dxa"/>
          </w:tcPr>
          <w:p w14:paraId="34615D6A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53A5C" w:rsidRPr="00D36377" w14:paraId="1C993369" w14:textId="77777777" w:rsidTr="008315D0">
        <w:tc>
          <w:tcPr>
            <w:tcW w:w="7225" w:type="dxa"/>
          </w:tcPr>
          <w:p w14:paraId="1DD555C6" w14:textId="77777777" w:rsidR="00353A5C" w:rsidRPr="00D36377" w:rsidRDefault="00353A5C" w:rsidP="00B942CA">
            <w:pPr>
              <w:tabs>
                <w:tab w:val="left" w:pos="0"/>
              </w:tabs>
              <w:spacing w:beforeAutospacing="1" w:after="159" w:line="240" w:lineRule="auto"/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Internet de las cosas (</w:t>
            </w:r>
            <w:proofErr w:type="spellStart"/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IoT</w:t>
            </w:r>
            <w:proofErr w:type="spellEnd"/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)</w:t>
            </w:r>
          </w:p>
        </w:tc>
        <w:tc>
          <w:tcPr>
            <w:tcW w:w="1269" w:type="dxa"/>
          </w:tcPr>
          <w:p w14:paraId="1C484C06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53A5C" w:rsidRPr="00D36377" w14:paraId="4D9D21CC" w14:textId="77777777" w:rsidTr="008315D0">
        <w:tc>
          <w:tcPr>
            <w:tcW w:w="7225" w:type="dxa"/>
          </w:tcPr>
          <w:p w14:paraId="3C560395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Hogar inteligente</w:t>
            </w:r>
          </w:p>
        </w:tc>
        <w:tc>
          <w:tcPr>
            <w:tcW w:w="1269" w:type="dxa"/>
          </w:tcPr>
          <w:p w14:paraId="4AD44D0F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53A5C" w:rsidRPr="00D36377" w14:paraId="463B4105" w14:textId="77777777" w:rsidTr="008315D0">
        <w:tc>
          <w:tcPr>
            <w:tcW w:w="7225" w:type="dxa"/>
          </w:tcPr>
          <w:p w14:paraId="202677C9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t>Robótica</w:t>
            </w:r>
          </w:p>
        </w:tc>
        <w:tc>
          <w:tcPr>
            <w:tcW w:w="1269" w:type="dxa"/>
          </w:tcPr>
          <w:p w14:paraId="7ECE2A57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6A3A2891" w14:textId="77777777" w:rsidR="00353A5C" w:rsidRPr="00D36377" w:rsidRDefault="00353A5C" w:rsidP="00B942CA">
      <w:pPr>
        <w:pStyle w:val="Prrafodelista"/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</w:p>
    <w:p w14:paraId="54333504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Actuaciones a realizar.</w:t>
      </w:r>
    </w:p>
    <w:p w14:paraId="4B85BB56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Planificación prevista.</w:t>
      </w:r>
    </w:p>
    <w:p w14:paraId="6470A6C2" w14:textId="77777777" w:rsidR="00353A5C" w:rsidRPr="00D36377" w:rsidRDefault="00353A5C" w:rsidP="00B942CA">
      <w:pPr>
        <w:pStyle w:val="Prrafodelista"/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 xml:space="preserve"> Descripción de las fases y actuaciones a desarrollar en cada una de ellas para lograr el desarrollo de la solución y su implantación.</w:t>
      </w:r>
    </w:p>
    <w:p w14:paraId="50BA5C7B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Segoe UI" w:hAnsi="Arial" w:cs="Arial"/>
          <w:sz w:val="24"/>
          <w:szCs w:val="24"/>
        </w:rPr>
      </w:pPr>
      <w:r w:rsidRPr="00D36377">
        <w:rPr>
          <w:rFonts w:ascii="Arial" w:eastAsia="Segoe UI" w:hAnsi="Arial" w:cs="Arial"/>
          <w:sz w:val="24"/>
          <w:szCs w:val="24"/>
        </w:rPr>
        <w:t>Esquemas de la planificación. (cronograma)</w:t>
      </w:r>
    </w:p>
    <w:p w14:paraId="187ACC21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Segoe UI" w:hAnsi="Arial" w:cs="Arial"/>
          <w:sz w:val="24"/>
          <w:szCs w:val="24"/>
        </w:rPr>
      </w:pPr>
      <w:r w:rsidRPr="00D36377">
        <w:rPr>
          <w:rFonts w:ascii="Arial" w:eastAsia="Segoe UI" w:hAnsi="Arial" w:cs="Arial"/>
          <w:sz w:val="24"/>
          <w:szCs w:val="24"/>
        </w:rPr>
        <w:t>Casos de uso.</w:t>
      </w:r>
    </w:p>
    <w:p w14:paraId="39F5C19D" w14:textId="77777777" w:rsidR="00353A5C" w:rsidRPr="00D36377" w:rsidRDefault="00353A5C" w:rsidP="00B942CA">
      <w:pPr>
        <w:pStyle w:val="Prrafodelista"/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Segoe UI" w:hAnsi="Arial" w:cs="Arial"/>
          <w:sz w:val="24"/>
          <w:szCs w:val="24"/>
        </w:rPr>
      </w:pPr>
      <w:r w:rsidRPr="00D36377">
        <w:rPr>
          <w:rFonts w:ascii="Arial" w:eastAsia="Segoe UI" w:hAnsi="Arial" w:cs="Arial"/>
          <w:sz w:val="24"/>
          <w:szCs w:val="24"/>
        </w:rPr>
        <w:t>Descripción detallada de cada uno de los casos de uso en los que se va a implantar la solución tecnológica desarrollada.</w:t>
      </w:r>
    </w:p>
    <w:p w14:paraId="241183A5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spacing w:beforeAutospacing="1" w:after="159"/>
        <w:ind w:left="0" w:right="-285" w:firstLine="426"/>
        <w:jc w:val="both"/>
        <w:rPr>
          <w:rFonts w:ascii="Arial" w:eastAsia="Segoe UI" w:hAnsi="Arial" w:cs="Arial"/>
          <w:sz w:val="24"/>
          <w:szCs w:val="24"/>
        </w:rPr>
      </w:pPr>
      <w:r w:rsidRPr="00D36377">
        <w:rPr>
          <w:rFonts w:ascii="Arial" w:eastAsia="Segoe UI" w:hAnsi="Arial" w:cs="Arial"/>
          <w:sz w:val="24"/>
          <w:szCs w:val="24"/>
        </w:rPr>
        <w:t>Justificación de los aspectos innovadores introducidos por la solución propuesta o en su caso la importación de soluciones implantadas en otros países</w:t>
      </w:r>
    </w:p>
    <w:p w14:paraId="4EF42217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ind w:left="0" w:right="-285" w:firstLine="426"/>
        <w:jc w:val="both"/>
        <w:rPr>
          <w:rFonts w:ascii="Arial" w:eastAsia="Segoe UI" w:hAnsi="Arial" w:cs="Arial"/>
          <w:sz w:val="24"/>
          <w:szCs w:val="24"/>
        </w:rPr>
      </w:pPr>
      <w:r w:rsidRPr="00D36377">
        <w:rPr>
          <w:rFonts w:ascii="Arial" w:eastAsia="Segoe UI" w:hAnsi="Arial" w:cs="Arial"/>
          <w:sz w:val="24"/>
          <w:szCs w:val="24"/>
        </w:rPr>
        <w:t>Se detallarán las tecnologías avanzadas implicadas en el desarrollo de la solución.</w:t>
      </w:r>
    </w:p>
    <w:p w14:paraId="06CC9B55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ind w:left="0" w:right="-285" w:firstLine="426"/>
        <w:jc w:val="both"/>
        <w:rPr>
          <w:rFonts w:ascii="Arial" w:eastAsia="Segoe UI" w:hAnsi="Arial" w:cs="Arial"/>
          <w:sz w:val="24"/>
          <w:szCs w:val="24"/>
        </w:rPr>
      </w:pPr>
      <w:r w:rsidRPr="00D36377">
        <w:rPr>
          <w:rFonts w:ascii="Arial" w:eastAsia="Segoe UI" w:hAnsi="Arial" w:cs="Arial"/>
          <w:sz w:val="24"/>
          <w:szCs w:val="24"/>
        </w:rPr>
        <w:t>Se justificarán los aspectos innovadores y diferenciales de la solución con respecto a otras soluciones ya existentes en el mercado.</w:t>
      </w:r>
    </w:p>
    <w:p w14:paraId="726FD096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ind w:left="0" w:right="-285" w:firstLine="426"/>
        <w:jc w:val="both"/>
        <w:rPr>
          <w:rFonts w:ascii="Arial" w:eastAsia="Segoe UI" w:hAnsi="Arial" w:cs="Arial"/>
          <w:sz w:val="24"/>
          <w:szCs w:val="24"/>
        </w:rPr>
      </w:pPr>
      <w:r w:rsidRPr="00D36377">
        <w:rPr>
          <w:rFonts w:ascii="Arial" w:eastAsia="Segoe UI" w:hAnsi="Arial" w:cs="Arial"/>
          <w:sz w:val="24"/>
          <w:szCs w:val="24"/>
        </w:rPr>
        <w:t xml:space="preserve">Se justificará que mejoras introduce la solución propuesta en cuanto a eficiencia, funcionalidad, accesibilidad, experiencia de usuario, etc… </w:t>
      </w:r>
    </w:p>
    <w:p w14:paraId="46A1F9FC" w14:textId="77777777" w:rsidR="00353A5C" w:rsidRPr="00D36377" w:rsidRDefault="00353A5C" w:rsidP="00B942CA">
      <w:pPr>
        <w:pStyle w:val="Prrafodelista"/>
        <w:numPr>
          <w:ilvl w:val="2"/>
          <w:numId w:val="20"/>
        </w:numPr>
        <w:tabs>
          <w:tab w:val="left" w:pos="0"/>
        </w:tabs>
        <w:ind w:left="0" w:right="-285" w:firstLine="426"/>
        <w:jc w:val="both"/>
        <w:rPr>
          <w:rFonts w:ascii="Arial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Segoe UI" w:hAnsi="Arial" w:cs="Arial"/>
          <w:sz w:val="24"/>
          <w:szCs w:val="24"/>
        </w:rPr>
        <w:t>Se detallarán las medidas de seguridad que incorporará la solución tecnológica para garantizar la integridad de los datos y la confidencialidad de los usuarios.</w:t>
      </w:r>
    </w:p>
    <w:p w14:paraId="4F001D2D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ind w:left="0"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 xml:space="preserve"> Reutilización y viabilidad</w:t>
      </w:r>
    </w:p>
    <w:p w14:paraId="526C1F03" w14:textId="3AA02F53" w:rsidR="00353A5C" w:rsidRPr="00D36377" w:rsidRDefault="00353A5C" w:rsidP="00B942CA">
      <w:pPr>
        <w:pStyle w:val="Prrafodelista"/>
        <w:tabs>
          <w:tab w:val="left" w:pos="0"/>
        </w:tabs>
        <w:ind w:left="0"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 xml:space="preserve">Identificación de posibles escenarios de reutilización de la solución </w:t>
      </w:r>
      <w:r w:rsidR="00A8048A">
        <w:rPr>
          <w:rFonts w:ascii="Arial" w:hAnsi="Arial" w:cs="Arial"/>
          <w:sz w:val="24"/>
          <w:szCs w:val="24"/>
        </w:rPr>
        <w:t xml:space="preserve">o </w:t>
      </w:r>
      <w:proofErr w:type="spellStart"/>
      <w:r w:rsidR="00A8048A">
        <w:rPr>
          <w:rFonts w:ascii="Arial" w:hAnsi="Arial" w:cs="Arial"/>
          <w:sz w:val="24"/>
          <w:szCs w:val="24"/>
        </w:rPr>
        <w:t>soljuciones</w:t>
      </w:r>
      <w:proofErr w:type="spellEnd"/>
      <w:r w:rsidR="00A8048A">
        <w:rPr>
          <w:rFonts w:ascii="Arial" w:hAnsi="Arial" w:cs="Arial"/>
          <w:sz w:val="24"/>
          <w:szCs w:val="24"/>
        </w:rPr>
        <w:t xml:space="preserve"> </w:t>
      </w:r>
      <w:r w:rsidRPr="00D36377">
        <w:rPr>
          <w:rFonts w:ascii="Arial" w:hAnsi="Arial" w:cs="Arial"/>
          <w:sz w:val="24"/>
          <w:szCs w:val="24"/>
        </w:rPr>
        <w:t>propuesta</w:t>
      </w:r>
      <w:r w:rsidR="00A8048A">
        <w:rPr>
          <w:rFonts w:ascii="Arial" w:hAnsi="Arial" w:cs="Arial"/>
          <w:sz w:val="24"/>
          <w:szCs w:val="24"/>
        </w:rPr>
        <w:t>s</w:t>
      </w:r>
      <w:r w:rsidRPr="00D36377">
        <w:rPr>
          <w:rFonts w:ascii="Arial" w:hAnsi="Arial" w:cs="Arial"/>
          <w:sz w:val="24"/>
          <w:szCs w:val="24"/>
        </w:rPr>
        <w:t>, aportando en lo posible, evidencias que demuestren la viabilidad de éstas una vez vencido el periodo subvencionable.</w:t>
      </w:r>
    </w:p>
    <w:p w14:paraId="18EEA3DD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ind w:left="0"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Dimensionamiento</w:t>
      </w:r>
    </w:p>
    <w:p w14:paraId="16110CBC" w14:textId="77777777" w:rsidR="00353A5C" w:rsidRPr="00D36377" w:rsidRDefault="00353A5C" w:rsidP="00B942CA">
      <w:pPr>
        <w:pStyle w:val="Prrafodelista"/>
        <w:tabs>
          <w:tab w:val="left" w:pos="0"/>
        </w:tabs>
        <w:ind w:left="0"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Se incluirá un estudio que detalle el dimensionamiento estimado para los distintos elementos que formen parte del proyecto. El estudio se realizará en base a las características propias de la solución descrita en el proyecto y el lugar donde se va a implantar la solución (tamaño, potenciales usuarios, etc…)</w:t>
      </w:r>
    </w:p>
    <w:p w14:paraId="69BD512F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ind w:left="0"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Escalabilidad.</w:t>
      </w:r>
    </w:p>
    <w:p w14:paraId="1EE05A28" w14:textId="77777777" w:rsidR="00353A5C" w:rsidRPr="00D36377" w:rsidRDefault="00353A5C" w:rsidP="00B942CA">
      <w:pPr>
        <w:pStyle w:val="Prrafodelista"/>
        <w:tabs>
          <w:tab w:val="left" w:pos="0"/>
        </w:tabs>
        <w:ind w:left="0"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Descripción de la capacidad de escalabilidad del proyecto presentado aportando ejemplos.</w:t>
      </w:r>
    </w:p>
    <w:p w14:paraId="1FEF8175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ind w:left="0" w:right="-285" w:firstLine="426"/>
        <w:jc w:val="both"/>
        <w:rPr>
          <w:rFonts w:ascii="Arial" w:hAnsi="Arial" w:cs="Arial"/>
          <w:sz w:val="24"/>
          <w:szCs w:val="24"/>
        </w:rPr>
      </w:pPr>
      <w:proofErr w:type="gramStart"/>
      <w:r w:rsidRPr="00D36377">
        <w:rPr>
          <w:rFonts w:ascii="Arial" w:hAnsi="Arial" w:cs="Arial"/>
          <w:sz w:val="24"/>
          <w:szCs w:val="24"/>
        </w:rPr>
        <w:lastRenderedPageBreak/>
        <w:t>Identificación técnico</w:t>
      </w:r>
      <w:proofErr w:type="gramEnd"/>
      <w:r w:rsidRPr="00D36377">
        <w:rPr>
          <w:rFonts w:ascii="Arial" w:hAnsi="Arial" w:cs="Arial"/>
          <w:sz w:val="24"/>
          <w:szCs w:val="24"/>
        </w:rPr>
        <w:t xml:space="preserve"> de proyecto</w:t>
      </w:r>
    </w:p>
    <w:p w14:paraId="50C86353" w14:textId="7D12C760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 xml:space="preserve">Identificación del técnico o técnicos redactores del proyecto. Se indicará nombre, apellidos, titulación académica, nombre de la empresa en la que trabajan y datos de contacto (teléfono y correo electrónico). </w:t>
      </w:r>
    </w:p>
    <w:p w14:paraId="0F8059E1" w14:textId="77777777" w:rsidR="00694FCF" w:rsidRPr="00D36377" w:rsidRDefault="00694FCF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</w:p>
    <w:p w14:paraId="3297548C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ind w:left="0" w:right="-285" w:firstLine="426"/>
        <w:jc w:val="both"/>
        <w:rPr>
          <w:rFonts w:ascii="Arial" w:eastAsia="Segoe UI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Detalle del procedimiento y fases de implantación de la solución desarrollada.</w:t>
      </w:r>
    </w:p>
    <w:p w14:paraId="72936030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bCs/>
          <w:sz w:val="24"/>
          <w:szCs w:val="24"/>
        </w:rPr>
      </w:pPr>
      <w:r w:rsidRPr="00D36377">
        <w:rPr>
          <w:rFonts w:ascii="Arial" w:hAnsi="Arial" w:cs="Arial"/>
          <w:bCs/>
          <w:sz w:val="24"/>
          <w:szCs w:val="24"/>
        </w:rPr>
        <w:t>Se describirá el proceso de implantación en cada uno de los casos de uso que se proponen.</w:t>
      </w:r>
    </w:p>
    <w:p w14:paraId="540FB5A2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ind w:left="0" w:right="-285" w:firstLine="426"/>
        <w:jc w:val="both"/>
        <w:rPr>
          <w:rFonts w:ascii="Arial" w:hAnsi="Arial" w:cs="Arial"/>
          <w:bCs/>
          <w:sz w:val="24"/>
          <w:szCs w:val="24"/>
        </w:rPr>
      </w:pPr>
      <w:r w:rsidRPr="00D36377">
        <w:rPr>
          <w:rFonts w:ascii="Arial" w:hAnsi="Arial" w:cs="Arial"/>
          <w:bCs/>
          <w:sz w:val="24"/>
          <w:szCs w:val="24"/>
        </w:rPr>
        <w:t xml:space="preserve">Planificación </w:t>
      </w:r>
    </w:p>
    <w:p w14:paraId="79B7E31C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b/>
          <w:sz w:val="24"/>
          <w:szCs w:val="24"/>
        </w:rPr>
      </w:pPr>
      <w:r w:rsidRPr="00D36377">
        <w:rPr>
          <w:rFonts w:ascii="Arial" w:hAnsi="Arial" w:cs="Arial"/>
          <w:bCs/>
          <w:sz w:val="24"/>
          <w:szCs w:val="24"/>
        </w:rPr>
        <w:t>Se detallará una planificación de cada una de las fases del proyecto. Deberá incorporar un estudio que justifique la adecuación del equipo de proyecto de acuerdo con el volumen de trabajo a realizar y el plazo disponible. Se deberá acreditar la capacidad de realizar el proyecto completo en el plazo establecido.</w:t>
      </w:r>
    </w:p>
    <w:p w14:paraId="1E90B285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</w:tabs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Características técnicas.</w:t>
      </w:r>
    </w:p>
    <w:p w14:paraId="301D49D8" w14:textId="0708714C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 xml:space="preserve">Descripción de los requisitos y características técnicas (hojas de características en su caso) de los elementos físicos, equipamiento y dispositivos a adquirir, indicando el número de cada </w:t>
      </w:r>
      <w:r w:rsidR="00694FCF" w:rsidRPr="00D36377">
        <w:rPr>
          <w:rFonts w:ascii="Arial" w:eastAsia="Arial" w:hAnsi="Arial" w:cs="Arial"/>
          <w:sz w:val="24"/>
          <w:szCs w:val="24"/>
        </w:rPr>
        <w:t>uno,</w:t>
      </w:r>
      <w:r w:rsidRPr="00D36377">
        <w:rPr>
          <w:rFonts w:ascii="Arial" w:eastAsia="Arial" w:hAnsi="Arial" w:cs="Arial"/>
          <w:sz w:val="24"/>
          <w:szCs w:val="24"/>
        </w:rPr>
        <w:t xml:space="preserve"> así como la ubicación prevista, situándolo en los planos si procede. </w:t>
      </w:r>
    </w:p>
    <w:p w14:paraId="6EA6BFC7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En este apartado se justificará el cumplimiento del requisito de neutralidad tecnológica evitando la identificación de fabricantes, modelos o marcas concretas.</w:t>
      </w:r>
    </w:p>
    <w:p w14:paraId="0E182D1B" w14:textId="77777777" w:rsidR="00353A5C" w:rsidRPr="00D36377" w:rsidRDefault="00353A5C" w:rsidP="00B942CA">
      <w:pPr>
        <w:pStyle w:val="Prrafodelista"/>
        <w:tabs>
          <w:tab w:val="left" w:pos="0"/>
          <w:tab w:val="left" w:pos="1080"/>
        </w:tabs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</w:p>
    <w:p w14:paraId="5087295E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  <w:tab w:val="left" w:pos="1080"/>
        </w:tabs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Labores de difusión.</w:t>
      </w:r>
    </w:p>
    <w:p w14:paraId="6C4ADCB4" w14:textId="77777777" w:rsidR="00353A5C" w:rsidRPr="00D36377" w:rsidRDefault="00353A5C" w:rsidP="00B942CA">
      <w:pPr>
        <w:tabs>
          <w:tab w:val="left" w:pos="0"/>
          <w:tab w:val="left" w:pos="1080"/>
        </w:tabs>
        <w:ind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Si se incluyen se describirá y detallará su alcance, las campañas y descripción de éstas, así como los elementos de comunicación previstos.</w:t>
      </w:r>
    </w:p>
    <w:p w14:paraId="0F01D244" w14:textId="77777777" w:rsidR="00353A5C" w:rsidRPr="00D36377" w:rsidRDefault="00353A5C" w:rsidP="00B942CA">
      <w:pPr>
        <w:pStyle w:val="Prrafodelista"/>
        <w:numPr>
          <w:ilvl w:val="1"/>
          <w:numId w:val="20"/>
        </w:numPr>
        <w:tabs>
          <w:tab w:val="left" w:pos="0"/>
          <w:tab w:val="left" w:pos="1080"/>
        </w:tabs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Formación.</w:t>
      </w:r>
    </w:p>
    <w:p w14:paraId="53EC2B55" w14:textId="77777777" w:rsidR="00353A5C" w:rsidRPr="00D36377" w:rsidRDefault="00353A5C" w:rsidP="00B942CA">
      <w:pPr>
        <w:pStyle w:val="Prrafodelista"/>
        <w:tabs>
          <w:tab w:val="left" w:pos="0"/>
          <w:tab w:val="left" w:pos="1080"/>
        </w:tabs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Descripción de la formación necesaria para la administración, mantenimiento y operación del servicio.</w:t>
      </w:r>
    </w:p>
    <w:p w14:paraId="2647314D" w14:textId="77777777" w:rsidR="00353A5C" w:rsidRPr="00D36377" w:rsidRDefault="00353A5C" w:rsidP="00B942CA">
      <w:pPr>
        <w:pStyle w:val="Prrafodelista"/>
        <w:tabs>
          <w:tab w:val="left" w:pos="0"/>
          <w:tab w:val="left" w:pos="1080"/>
        </w:tabs>
        <w:ind w:left="0" w:right="-285" w:firstLine="426"/>
        <w:jc w:val="both"/>
        <w:rPr>
          <w:rFonts w:ascii="Arial" w:eastAsia="Arial" w:hAnsi="Arial" w:cs="Arial"/>
          <w:sz w:val="24"/>
          <w:szCs w:val="24"/>
        </w:rPr>
      </w:pPr>
    </w:p>
    <w:p w14:paraId="143B0D26" w14:textId="77777777" w:rsidR="00353A5C" w:rsidRPr="00D36377" w:rsidRDefault="00353A5C" w:rsidP="00B942CA">
      <w:pPr>
        <w:pStyle w:val="Prrafodelista"/>
        <w:numPr>
          <w:ilvl w:val="0"/>
          <w:numId w:val="20"/>
        </w:numPr>
        <w:tabs>
          <w:tab w:val="left" w:pos="0"/>
        </w:tabs>
        <w:ind w:left="0" w:right="-285" w:firstLine="426"/>
        <w:rPr>
          <w:rFonts w:ascii="Arial" w:eastAsia="Segoe UI" w:hAnsi="Arial" w:cs="Arial"/>
          <w:b/>
          <w:sz w:val="24"/>
          <w:szCs w:val="24"/>
        </w:rPr>
      </w:pPr>
      <w:r w:rsidRPr="00D36377">
        <w:rPr>
          <w:rFonts w:ascii="Arial" w:hAnsi="Arial" w:cs="Arial"/>
          <w:b/>
          <w:sz w:val="24"/>
          <w:szCs w:val="24"/>
        </w:rPr>
        <w:t>MEMORIA ECONÓMICA o PRESUPUESTO</w:t>
      </w:r>
    </w:p>
    <w:p w14:paraId="38742ACB" w14:textId="04F89A8B" w:rsidR="00353A5C" w:rsidRPr="00D36377" w:rsidRDefault="00C05D99" w:rsidP="00B942CA">
      <w:pPr>
        <w:tabs>
          <w:tab w:val="left" w:pos="0"/>
        </w:tabs>
        <w:ind w:right="-285" w:firstLine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2</w:t>
      </w:r>
      <w:r w:rsidR="00353A5C" w:rsidRPr="00D36377">
        <w:rPr>
          <w:rFonts w:ascii="Arial" w:eastAsia="Arial" w:hAnsi="Arial" w:cs="Arial"/>
          <w:sz w:val="24"/>
          <w:szCs w:val="24"/>
        </w:rPr>
        <w:t>.1.- Principio de ajuste a precios de mercado.</w:t>
      </w:r>
    </w:p>
    <w:p w14:paraId="5B9A8C3B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eastAsia="Arial" w:hAnsi="Arial" w:cs="Arial"/>
          <w:sz w:val="24"/>
          <w:szCs w:val="24"/>
        </w:rPr>
      </w:pPr>
      <w:r w:rsidRPr="00D36377">
        <w:rPr>
          <w:rFonts w:ascii="Arial" w:eastAsia="Arial" w:hAnsi="Arial" w:cs="Arial"/>
          <w:sz w:val="24"/>
          <w:szCs w:val="24"/>
        </w:rPr>
        <w:t>Se justificará el cumplimiento del requisito de ajuste a precios de mercado (equipamiento y las horas salariales según perfil y base de datos de precios o convenio que lo regula).</w:t>
      </w:r>
    </w:p>
    <w:p w14:paraId="53028F25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eastAsia="Segoe UI" w:hAnsi="Arial" w:cs="Arial"/>
          <w:sz w:val="24"/>
          <w:szCs w:val="24"/>
        </w:rPr>
      </w:pPr>
    </w:p>
    <w:p w14:paraId="243A64DF" w14:textId="3EB89333" w:rsidR="00353A5C" w:rsidRPr="00D36377" w:rsidRDefault="00C05D99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353A5C" w:rsidRPr="00D36377">
        <w:rPr>
          <w:rFonts w:ascii="Arial" w:hAnsi="Arial" w:cs="Arial"/>
          <w:sz w:val="24"/>
          <w:szCs w:val="24"/>
        </w:rPr>
        <w:t>.2.- Descompuestos de las partidas presupuestarias.</w:t>
      </w:r>
    </w:p>
    <w:p w14:paraId="6F3C7E19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lastRenderedPageBreak/>
        <w:t>Las partidas del presupuesto estarán perfectamente definidas y desglosadas en los elementos unitarios que lo componen: precio unitario de cada suministro material, mano de obra unitaria según perfil del trabajador correspondiente que ejecuta esa partida, y otros conceptos unitarios que haya que tener en cuenta para la ejecución de ese elemento.</w:t>
      </w:r>
    </w:p>
    <w:p w14:paraId="7EBE8308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</w:p>
    <w:p w14:paraId="6DB5D725" w14:textId="2C2A4F4C" w:rsidR="00353A5C" w:rsidRPr="00D36377" w:rsidRDefault="00C05D99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353A5C" w:rsidRPr="00D36377">
        <w:rPr>
          <w:rFonts w:ascii="Arial" w:hAnsi="Arial" w:cs="Arial"/>
          <w:sz w:val="24"/>
          <w:szCs w:val="24"/>
        </w:rPr>
        <w:t>.3.- Presupuesto de las actuaciones. Mediciones y descompuestos.</w:t>
      </w:r>
    </w:p>
    <w:p w14:paraId="740B8F6A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El presupuesto se dividirá en capítulos y subcapítulos según los distintos trabajos, actuaciones o acciones a realizar según la descripción en el proyecto. A su vez, estos contendrán y agruparán las partidas presupuestarias necesarias para ejecutar los trabajos concretos que los define.</w:t>
      </w:r>
    </w:p>
    <w:p w14:paraId="7A89C1C7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Cada capítulo tendrá un importe correspondiente al sumatorio de los importes de las partidas que lo componen.</w:t>
      </w:r>
    </w:p>
    <w:p w14:paraId="11DBDB45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El importe (sin IVA) de cada partida presupuestaria se obtendrá del número de unidades necesarias y del precio de cada unidad según el descompuesto de las mismas.</w:t>
      </w:r>
    </w:p>
    <w:p w14:paraId="3A778FCD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5"/>
        <w:gridCol w:w="2054"/>
        <w:gridCol w:w="1336"/>
        <w:gridCol w:w="1190"/>
        <w:gridCol w:w="1322"/>
        <w:gridCol w:w="1322"/>
      </w:tblGrid>
      <w:tr w:rsidR="00353A5C" w:rsidRPr="00D36377" w14:paraId="4F4818F4" w14:textId="77777777" w:rsidTr="008315D0">
        <w:tc>
          <w:tcPr>
            <w:tcW w:w="7361" w:type="dxa"/>
            <w:gridSpan w:val="5"/>
          </w:tcPr>
          <w:p w14:paraId="17D48BFC" w14:textId="1B340200" w:rsidR="00353A5C" w:rsidRPr="00D36377" w:rsidRDefault="00E235C2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CAPITULO 1: “Titulo del capí</w:t>
            </w:r>
            <w:r w:rsidR="00353A5C" w:rsidRPr="00D36377">
              <w:rPr>
                <w:rFonts w:ascii="Arial" w:hAnsi="Arial" w:cs="Arial"/>
                <w:sz w:val="24"/>
                <w:szCs w:val="24"/>
              </w:rPr>
              <w:t>tulo 1”</w:t>
            </w:r>
          </w:p>
        </w:tc>
        <w:tc>
          <w:tcPr>
            <w:tcW w:w="1133" w:type="dxa"/>
          </w:tcPr>
          <w:p w14:paraId="500AF439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A5C" w:rsidRPr="00D36377" w14:paraId="3C49FFD2" w14:textId="77777777" w:rsidTr="008315D0">
        <w:tc>
          <w:tcPr>
            <w:tcW w:w="3049" w:type="dxa"/>
            <w:gridSpan w:val="2"/>
          </w:tcPr>
          <w:p w14:paraId="1BF23836" w14:textId="6CD84EFE" w:rsidR="00353A5C" w:rsidRPr="00D36377" w:rsidRDefault="00E235C2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Subcapí</w:t>
            </w:r>
            <w:r w:rsidR="00353A5C" w:rsidRPr="00D36377">
              <w:rPr>
                <w:rFonts w:ascii="Arial" w:hAnsi="Arial" w:cs="Arial"/>
                <w:sz w:val="24"/>
                <w:szCs w:val="24"/>
              </w:rPr>
              <w:t>tulo 1.1: “Titulo”</w:t>
            </w:r>
          </w:p>
        </w:tc>
        <w:tc>
          <w:tcPr>
            <w:tcW w:w="1488" w:type="dxa"/>
          </w:tcPr>
          <w:p w14:paraId="366334DA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2" w:type="dxa"/>
          </w:tcPr>
          <w:p w14:paraId="16EF62BE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2" w:type="dxa"/>
          </w:tcPr>
          <w:p w14:paraId="78ABDACD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3" w:type="dxa"/>
          </w:tcPr>
          <w:p w14:paraId="73F5EB1F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A5C" w:rsidRPr="00D36377" w14:paraId="3B2F02F6" w14:textId="77777777" w:rsidTr="008315D0">
        <w:tc>
          <w:tcPr>
            <w:tcW w:w="1467" w:type="dxa"/>
          </w:tcPr>
          <w:p w14:paraId="7DE7E2FE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Actuación 1.1.1: “Titulo”</w:t>
            </w:r>
          </w:p>
        </w:tc>
        <w:tc>
          <w:tcPr>
            <w:tcW w:w="1582" w:type="dxa"/>
          </w:tcPr>
          <w:p w14:paraId="43FC23F5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“Descripción”</w:t>
            </w:r>
          </w:p>
        </w:tc>
        <w:tc>
          <w:tcPr>
            <w:tcW w:w="1488" w:type="dxa"/>
          </w:tcPr>
          <w:p w14:paraId="3AFC473E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Tipo de unidad (unidades, metros, horas, etc..)</w:t>
            </w:r>
          </w:p>
        </w:tc>
        <w:tc>
          <w:tcPr>
            <w:tcW w:w="1442" w:type="dxa"/>
          </w:tcPr>
          <w:p w14:paraId="7B45FC2C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Nº de unidades</w:t>
            </w:r>
          </w:p>
        </w:tc>
        <w:tc>
          <w:tcPr>
            <w:tcW w:w="1382" w:type="dxa"/>
          </w:tcPr>
          <w:p w14:paraId="46E81E58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Precio unitario</w:t>
            </w:r>
          </w:p>
        </w:tc>
        <w:tc>
          <w:tcPr>
            <w:tcW w:w="1133" w:type="dxa"/>
          </w:tcPr>
          <w:p w14:paraId="51E0E145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 xml:space="preserve">Precio sin </w:t>
            </w:r>
            <w:proofErr w:type="spellStart"/>
            <w:r w:rsidRPr="00D36377">
              <w:rPr>
                <w:rFonts w:ascii="Arial" w:hAnsi="Arial" w:cs="Arial"/>
                <w:sz w:val="24"/>
                <w:szCs w:val="24"/>
              </w:rPr>
              <w:t>iva</w:t>
            </w:r>
            <w:proofErr w:type="spellEnd"/>
            <w:r w:rsidRPr="00D36377">
              <w:rPr>
                <w:rFonts w:ascii="Arial" w:hAnsi="Arial" w:cs="Arial"/>
                <w:sz w:val="24"/>
                <w:szCs w:val="24"/>
              </w:rPr>
              <w:t xml:space="preserve"> de la actuación</w:t>
            </w:r>
          </w:p>
        </w:tc>
      </w:tr>
      <w:tr w:rsidR="00353A5C" w:rsidRPr="00D36377" w14:paraId="306918D5" w14:textId="77777777" w:rsidTr="008315D0">
        <w:tc>
          <w:tcPr>
            <w:tcW w:w="1467" w:type="dxa"/>
          </w:tcPr>
          <w:p w14:paraId="15916A9E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Actuación 1.1.2: “Titulo”</w:t>
            </w:r>
          </w:p>
        </w:tc>
        <w:tc>
          <w:tcPr>
            <w:tcW w:w="1582" w:type="dxa"/>
          </w:tcPr>
          <w:p w14:paraId="06B3DB4F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“Descripción”</w:t>
            </w:r>
          </w:p>
        </w:tc>
        <w:tc>
          <w:tcPr>
            <w:tcW w:w="1488" w:type="dxa"/>
          </w:tcPr>
          <w:p w14:paraId="3CF12A1C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Tipo de unidad (unidades, metros, horas, etc..)</w:t>
            </w:r>
          </w:p>
        </w:tc>
        <w:tc>
          <w:tcPr>
            <w:tcW w:w="1442" w:type="dxa"/>
          </w:tcPr>
          <w:p w14:paraId="0AE947CC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Nº de unidades</w:t>
            </w:r>
          </w:p>
        </w:tc>
        <w:tc>
          <w:tcPr>
            <w:tcW w:w="1382" w:type="dxa"/>
          </w:tcPr>
          <w:p w14:paraId="3274057F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Precio unitario</w:t>
            </w:r>
          </w:p>
        </w:tc>
        <w:tc>
          <w:tcPr>
            <w:tcW w:w="1133" w:type="dxa"/>
          </w:tcPr>
          <w:p w14:paraId="2803AF4E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 xml:space="preserve">Precio sin </w:t>
            </w:r>
            <w:proofErr w:type="spellStart"/>
            <w:r w:rsidRPr="00D36377">
              <w:rPr>
                <w:rFonts w:ascii="Arial" w:hAnsi="Arial" w:cs="Arial"/>
                <w:sz w:val="24"/>
                <w:szCs w:val="24"/>
              </w:rPr>
              <w:t>iva</w:t>
            </w:r>
            <w:proofErr w:type="spellEnd"/>
            <w:r w:rsidRPr="00D36377">
              <w:rPr>
                <w:rFonts w:ascii="Arial" w:hAnsi="Arial" w:cs="Arial"/>
                <w:sz w:val="24"/>
                <w:szCs w:val="24"/>
              </w:rPr>
              <w:t xml:space="preserve"> de la actuación</w:t>
            </w:r>
          </w:p>
        </w:tc>
      </w:tr>
      <w:tr w:rsidR="00353A5C" w:rsidRPr="00D36377" w14:paraId="0C834790" w14:textId="77777777" w:rsidTr="008315D0">
        <w:tc>
          <w:tcPr>
            <w:tcW w:w="1467" w:type="dxa"/>
          </w:tcPr>
          <w:p w14:paraId="4AEA6085" w14:textId="7B84068D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2" w:type="dxa"/>
          </w:tcPr>
          <w:p w14:paraId="1C85B08D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88" w:type="dxa"/>
          </w:tcPr>
          <w:p w14:paraId="4FD2C9B8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2" w:type="dxa"/>
          </w:tcPr>
          <w:p w14:paraId="64917008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2" w:type="dxa"/>
          </w:tcPr>
          <w:p w14:paraId="3A83DB18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3" w:type="dxa"/>
          </w:tcPr>
          <w:p w14:paraId="6F78E8AE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A5C" w:rsidRPr="00D36377" w14:paraId="3D50B28E" w14:textId="77777777" w:rsidTr="008315D0">
        <w:tc>
          <w:tcPr>
            <w:tcW w:w="3049" w:type="dxa"/>
            <w:gridSpan w:val="2"/>
          </w:tcPr>
          <w:p w14:paraId="235D059A" w14:textId="334657EE" w:rsidR="00353A5C" w:rsidRPr="00D36377" w:rsidRDefault="00E235C2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Subcapí</w:t>
            </w:r>
            <w:r w:rsidR="00353A5C" w:rsidRPr="00D36377">
              <w:rPr>
                <w:rFonts w:ascii="Arial" w:hAnsi="Arial" w:cs="Arial"/>
                <w:sz w:val="24"/>
                <w:szCs w:val="24"/>
              </w:rPr>
              <w:t>tulo 1.2: “Titulo”</w:t>
            </w:r>
          </w:p>
        </w:tc>
        <w:tc>
          <w:tcPr>
            <w:tcW w:w="1488" w:type="dxa"/>
          </w:tcPr>
          <w:p w14:paraId="42ACB7D1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2" w:type="dxa"/>
          </w:tcPr>
          <w:p w14:paraId="7714A2B7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2" w:type="dxa"/>
          </w:tcPr>
          <w:p w14:paraId="6DB345DB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3" w:type="dxa"/>
          </w:tcPr>
          <w:p w14:paraId="118BDAAC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A5C" w:rsidRPr="00D36377" w14:paraId="634BED94" w14:textId="77777777" w:rsidTr="008315D0">
        <w:tc>
          <w:tcPr>
            <w:tcW w:w="1467" w:type="dxa"/>
          </w:tcPr>
          <w:p w14:paraId="5BDEC2A8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Actuación 1.2.1: “Titulo”</w:t>
            </w:r>
          </w:p>
        </w:tc>
        <w:tc>
          <w:tcPr>
            <w:tcW w:w="1582" w:type="dxa"/>
          </w:tcPr>
          <w:p w14:paraId="0BDE9567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“Descripción”</w:t>
            </w:r>
          </w:p>
        </w:tc>
        <w:tc>
          <w:tcPr>
            <w:tcW w:w="1488" w:type="dxa"/>
          </w:tcPr>
          <w:p w14:paraId="7516593F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Tipo de unidad (unidades, metros, horas, etc..)</w:t>
            </w:r>
          </w:p>
        </w:tc>
        <w:tc>
          <w:tcPr>
            <w:tcW w:w="1442" w:type="dxa"/>
          </w:tcPr>
          <w:p w14:paraId="756AB501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Nº de unidades</w:t>
            </w:r>
          </w:p>
        </w:tc>
        <w:tc>
          <w:tcPr>
            <w:tcW w:w="1382" w:type="dxa"/>
          </w:tcPr>
          <w:p w14:paraId="19AECF97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Precio unitario</w:t>
            </w:r>
          </w:p>
        </w:tc>
        <w:tc>
          <w:tcPr>
            <w:tcW w:w="1133" w:type="dxa"/>
          </w:tcPr>
          <w:p w14:paraId="625EA0CE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 xml:space="preserve">Precio sin </w:t>
            </w:r>
            <w:proofErr w:type="spellStart"/>
            <w:r w:rsidRPr="00D36377">
              <w:rPr>
                <w:rFonts w:ascii="Arial" w:hAnsi="Arial" w:cs="Arial"/>
                <w:sz w:val="24"/>
                <w:szCs w:val="24"/>
              </w:rPr>
              <w:t>iva</w:t>
            </w:r>
            <w:proofErr w:type="spellEnd"/>
            <w:r w:rsidRPr="00D36377">
              <w:rPr>
                <w:rFonts w:ascii="Arial" w:hAnsi="Arial" w:cs="Arial"/>
                <w:sz w:val="24"/>
                <w:szCs w:val="24"/>
              </w:rPr>
              <w:t xml:space="preserve"> de la actuación</w:t>
            </w:r>
          </w:p>
        </w:tc>
      </w:tr>
      <w:tr w:rsidR="00353A5C" w:rsidRPr="00D36377" w14:paraId="409BCC25" w14:textId="77777777" w:rsidTr="008315D0">
        <w:tc>
          <w:tcPr>
            <w:tcW w:w="1467" w:type="dxa"/>
          </w:tcPr>
          <w:p w14:paraId="72E6326F" w14:textId="7702D8D8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2" w:type="dxa"/>
          </w:tcPr>
          <w:p w14:paraId="0429CD34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88" w:type="dxa"/>
          </w:tcPr>
          <w:p w14:paraId="52B2078D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2" w:type="dxa"/>
          </w:tcPr>
          <w:p w14:paraId="12D886E4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2" w:type="dxa"/>
          </w:tcPr>
          <w:p w14:paraId="17BB8411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3" w:type="dxa"/>
          </w:tcPr>
          <w:p w14:paraId="0FC62C3D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A5C" w:rsidRPr="00D36377" w14:paraId="20196182" w14:textId="77777777" w:rsidTr="008315D0">
        <w:tc>
          <w:tcPr>
            <w:tcW w:w="7361" w:type="dxa"/>
            <w:gridSpan w:val="5"/>
          </w:tcPr>
          <w:p w14:paraId="33F372D2" w14:textId="18DB6D26" w:rsidR="00353A5C" w:rsidRPr="00D36377" w:rsidRDefault="00E235C2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CAPITULO 2: “Titulo del capí</w:t>
            </w:r>
            <w:r w:rsidR="00353A5C" w:rsidRPr="00D36377">
              <w:rPr>
                <w:rFonts w:ascii="Arial" w:hAnsi="Arial" w:cs="Arial"/>
                <w:sz w:val="24"/>
                <w:szCs w:val="24"/>
              </w:rPr>
              <w:t>tulo 2”</w:t>
            </w:r>
          </w:p>
        </w:tc>
        <w:tc>
          <w:tcPr>
            <w:tcW w:w="1133" w:type="dxa"/>
          </w:tcPr>
          <w:p w14:paraId="1D88B1CA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A5C" w:rsidRPr="00D36377" w14:paraId="242A0D14" w14:textId="77777777" w:rsidTr="008315D0">
        <w:tc>
          <w:tcPr>
            <w:tcW w:w="1467" w:type="dxa"/>
          </w:tcPr>
          <w:p w14:paraId="08BE8AE0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Actuación 2.1: “Titulo”</w:t>
            </w:r>
          </w:p>
        </w:tc>
        <w:tc>
          <w:tcPr>
            <w:tcW w:w="1582" w:type="dxa"/>
          </w:tcPr>
          <w:p w14:paraId="10E27444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“Descripción”</w:t>
            </w:r>
          </w:p>
        </w:tc>
        <w:tc>
          <w:tcPr>
            <w:tcW w:w="1488" w:type="dxa"/>
          </w:tcPr>
          <w:p w14:paraId="5A9313B7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Tipo de unidad (unidades, metros, horas, etc..)</w:t>
            </w:r>
          </w:p>
        </w:tc>
        <w:tc>
          <w:tcPr>
            <w:tcW w:w="1442" w:type="dxa"/>
          </w:tcPr>
          <w:p w14:paraId="57684A77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Nº de unidades</w:t>
            </w:r>
          </w:p>
        </w:tc>
        <w:tc>
          <w:tcPr>
            <w:tcW w:w="1382" w:type="dxa"/>
          </w:tcPr>
          <w:p w14:paraId="56FDA227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Precio unitario</w:t>
            </w:r>
          </w:p>
        </w:tc>
        <w:tc>
          <w:tcPr>
            <w:tcW w:w="1133" w:type="dxa"/>
          </w:tcPr>
          <w:p w14:paraId="5B4293B9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 xml:space="preserve">Precio sin </w:t>
            </w:r>
            <w:proofErr w:type="spellStart"/>
            <w:r w:rsidRPr="00D36377">
              <w:rPr>
                <w:rFonts w:ascii="Arial" w:hAnsi="Arial" w:cs="Arial"/>
                <w:sz w:val="24"/>
                <w:szCs w:val="24"/>
              </w:rPr>
              <w:t>iva</w:t>
            </w:r>
            <w:proofErr w:type="spellEnd"/>
            <w:r w:rsidRPr="00D36377">
              <w:rPr>
                <w:rFonts w:ascii="Arial" w:hAnsi="Arial" w:cs="Arial"/>
                <w:sz w:val="24"/>
                <w:szCs w:val="24"/>
              </w:rPr>
              <w:t xml:space="preserve"> de la actuación</w:t>
            </w:r>
          </w:p>
        </w:tc>
      </w:tr>
      <w:tr w:rsidR="00353A5C" w:rsidRPr="00D36377" w14:paraId="3B061E81" w14:textId="77777777" w:rsidTr="008315D0">
        <w:tc>
          <w:tcPr>
            <w:tcW w:w="1467" w:type="dxa"/>
          </w:tcPr>
          <w:p w14:paraId="7C448F2E" w14:textId="580195F8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2" w:type="dxa"/>
          </w:tcPr>
          <w:p w14:paraId="6D35CC86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88" w:type="dxa"/>
          </w:tcPr>
          <w:p w14:paraId="43F4116A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2" w:type="dxa"/>
          </w:tcPr>
          <w:p w14:paraId="054CD62B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2" w:type="dxa"/>
          </w:tcPr>
          <w:p w14:paraId="6FC0EE1C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3" w:type="dxa"/>
          </w:tcPr>
          <w:p w14:paraId="577B94BE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4CD20C3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</w:p>
    <w:p w14:paraId="43B74AAC" w14:textId="181C406B" w:rsidR="00353A5C" w:rsidRPr="00D36377" w:rsidRDefault="00C05D99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353A5C" w:rsidRPr="00D36377">
        <w:rPr>
          <w:rFonts w:ascii="Arial" w:hAnsi="Arial" w:cs="Arial"/>
          <w:sz w:val="24"/>
          <w:szCs w:val="24"/>
        </w:rPr>
        <w:t>.4.- Resumen del presupuesto del proyecto.</w:t>
      </w:r>
    </w:p>
    <w:p w14:paraId="69B893B4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eastAsia="Arial" w:hAnsi="Arial" w:cs="Arial"/>
          <w:b/>
          <w:color w:val="auto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Con los importes de los apartados anteriores se obtiene el resumen del presupuesto:</w:t>
      </w:r>
    </w:p>
    <w:p w14:paraId="69075DD2" w14:textId="77777777" w:rsidR="00353A5C" w:rsidRPr="00D36377" w:rsidRDefault="00353A5C" w:rsidP="00B942CA">
      <w:pPr>
        <w:widowControl w:val="0"/>
        <w:numPr>
          <w:ilvl w:val="0"/>
          <w:numId w:val="13"/>
        </w:numPr>
        <w:tabs>
          <w:tab w:val="left" w:pos="0"/>
        </w:tabs>
        <w:suppressAutoHyphens/>
        <w:spacing w:after="0" w:line="240" w:lineRule="auto"/>
        <w:ind w:left="0"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Importe total obtenido como suma de todos los capítulos.</w:t>
      </w:r>
    </w:p>
    <w:p w14:paraId="5AA71DAD" w14:textId="77777777" w:rsidR="00353A5C" w:rsidRPr="00D36377" w:rsidRDefault="00353A5C" w:rsidP="00B942CA">
      <w:pPr>
        <w:widowControl w:val="0"/>
        <w:numPr>
          <w:ilvl w:val="0"/>
          <w:numId w:val="14"/>
        </w:numPr>
        <w:tabs>
          <w:tab w:val="left" w:pos="0"/>
        </w:tabs>
        <w:suppressAutoHyphens/>
        <w:spacing w:after="0" w:line="240" w:lineRule="auto"/>
        <w:ind w:left="0"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Importe del IVA de la suma de los importes de los conceptos anteriores.</w:t>
      </w:r>
    </w:p>
    <w:p w14:paraId="582A4E43" w14:textId="77777777" w:rsidR="00353A5C" w:rsidRPr="00D36377" w:rsidRDefault="00353A5C" w:rsidP="00B942CA">
      <w:pPr>
        <w:widowControl w:val="0"/>
        <w:numPr>
          <w:ilvl w:val="0"/>
          <w:numId w:val="14"/>
        </w:numPr>
        <w:tabs>
          <w:tab w:val="left" w:pos="0"/>
        </w:tabs>
        <w:suppressAutoHyphens/>
        <w:spacing w:after="0" w:line="240" w:lineRule="auto"/>
        <w:ind w:left="0" w:right="-285" w:firstLine="426"/>
        <w:jc w:val="both"/>
        <w:rPr>
          <w:rFonts w:ascii="Arial" w:hAnsi="Arial" w:cs="Arial"/>
          <w:sz w:val="24"/>
          <w:szCs w:val="24"/>
        </w:rPr>
      </w:pPr>
      <w:proofErr w:type="gramStart"/>
      <w:r w:rsidRPr="00D36377">
        <w:rPr>
          <w:rFonts w:ascii="Arial" w:hAnsi="Arial" w:cs="Arial"/>
          <w:sz w:val="24"/>
          <w:szCs w:val="24"/>
        </w:rPr>
        <w:t>Total</w:t>
      </w:r>
      <w:proofErr w:type="gramEnd"/>
      <w:r w:rsidRPr="00D36377">
        <w:rPr>
          <w:rFonts w:ascii="Arial" w:hAnsi="Arial" w:cs="Arial"/>
          <w:sz w:val="24"/>
          <w:szCs w:val="24"/>
        </w:rPr>
        <w:t xml:space="preserve"> de proyecto como suma de los importes anteriores.</w:t>
      </w:r>
    </w:p>
    <w:p w14:paraId="6A094710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</w:p>
    <w:p w14:paraId="00F83225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A modo de tabla sería: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353A5C" w:rsidRPr="00D36377" w14:paraId="2E5159B7" w14:textId="77777777" w:rsidTr="008315D0">
        <w:tc>
          <w:tcPr>
            <w:tcW w:w="2831" w:type="dxa"/>
          </w:tcPr>
          <w:p w14:paraId="4CA8562F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CAPITULO</w:t>
            </w:r>
          </w:p>
        </w:tc>
        <w:tc>
          <w:tcPr>
            <w:tcW w:w="2831" w:type="dxa"/>
          </w:tcPr>
          <w:p w14:paraId="70FF315F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Importe sin IVA</w:t>
            </w:r>
          </w:p>
        </w:tc>
        <w:tc>
          <w:tcPr>
            <w:tcW w:w="2832" w:type="dxa"/>
          </w:tcPr>
          <w:p w14:paraId="09160F30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353A5C" w:rsidRPr="00D36377" w14:paraId="2C708299" w14:textId="77777777" w:rsidTr="008315D0">
        <w:tc>
          <w:tcPr>
            <w:tcW w:w="2831" w:type="dxa"/>
          </w:tcPr>
          <w:p w14:paraId="01EB7A94" w14:textId="1FDA5FDC" w:rsidR="00353A5C" w:rsidRPr="00D36377" w:rsidRDefault="00A62C86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Capítulo</w:t>
            </w:r>
            <w:r w:rsidR="00353A5C" w:rsidRPr="00D36377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2831" w:type="dxa"/>
          </w:tcPr>
          <w:p w14:paraId="41CA42FA" w14:textId="2444E851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 xml:space="preserve">Importe sin IVA del </w:t>
            </w:r>
            <w:r w:rsidR="00A62C86" w:rsidRPr="00D36377">
              <w:rPr>
                <w:rFonts w:ascii="Arial" w:hAnsi="Arial" w:cs="Arial"/>
                <w:sz w:val="24"/>
                <w:szCs w:val="24"/>
              </w:rPr>
              <w:t>capítulo</w:t>
            </w:r>
            <w:r w:rsidRPr="00D36377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2832" w:type="dxa"/>
          </w:tcPr>
          <w:p w14:paraId="0778480B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% con relación al total (costes directos)</w:t>
            </w:r>
          </w:p>
        </w:tc>
      </w:tr>
      <w:tr w:rsidR="00353A5C" w:rsidRPr="00D36377" w14:paraId="53525004" w14:textId="77777777" w:rsidTr="008315D0">
        <w:tc>
          <w:tcPr>
            <w:tcW w:w="2831" w:type="dxa"/>
          </w:tcPr>
          <w:p w14:paraId="734EEEB0" w14:textId="4D54338A" w:rsidR="00353A5C" w:rsidRPr="00D36377" w:rsidRDefault="00A62C86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Capítulo</w:t>
            </w:r>
            <w:r w:rsidR="00353A5C" w:rsidRPr="00D36377"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2831" w:type="dxa"/>
          </w:tcPr>
          <w:p w14:paraId="3627BE3D" w14:textId="4CB1EC16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 xml:space="preserve">Importe sin IVA del </w:t>
            </w:r>
            <w:r w:rsidR="00A62C86" w:rsidRPr="00D36377">
              <w:rPr>
                <w:rFonts w:ascii="Arial" w:hAnsi="Arial" w:cs="Arial"/>
                <w:sz w:val="24"/>
                <w:szCs w:val="24"/>
              </w:rPr>
              <w:t>capítulo</w:t>
            </w:r>
            <w:r w:rsidRPr="00D36377"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2832" w:type="dxa"/>
          </w:tcPr>
          <w:p w14:paraId="2DB9FE02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% con relación al total (costes directos)</w:t>
            </w:r>
          </w:p>
        </w:tc>
      </w:tr>
      <w:tr w:rsidR="00353A5C" w:rsidRPr="00D36377" w14:paraId="658CC07D" w14:textId="77777777" w:rsidTr="008315D0">
        <w:tc>
          <w:tcPr>
            <w:tcW w:w="2831" w:type="dxa"/>
          </w:tcPr>
          <w:p w14:paraId="17D499A0" w14:textId="20209005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1" w:type="dxa"/>
          </w:tcPr>
          <w:p w14:paraId="52163F61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2" w:type="dxa"/>
          </w:tcPr>
          <w:p w14:paraId="3A8A452E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A5C" w:rsidRPr="00D36377" w14:paraId="6BA262A4" w14:textId="77777777" w:rsidTr="008315D0">
        <w:tc>
          <w:tcPr>
            <w:tcW w:w="2831" w:type="dxa"/>
          </w:tcPr>
          <w:p w14:paraId="63C15FE3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TOTAL (Costes directos)</w:t>
            </w:r>
          </w:p>
        </w:tc>
        <w:tc>
          <w:tcPr>
            <w:tcW w:w="2831" w:type="dxa"/>
          </w:tcPr>
          <w:p w14:paraId="0C887790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Importe total sin IVA</w:t>
            </w:r>
          </w:p>
        </w:tc>
        <w:tc>
          <w:tcPr>
            <w:tcW w:w="2832" w:type="dxa"/>
          </w:tcPr>
          <w:p w14:paraId="6A5F7899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</w:tr>
      <w:tr w:rsidR="00353A5C" w:rsidRPr="00D36377" w14:paraId="231340A1" w14:textId="77777777" w:rsidTr="008315D0">
        <w:tc>
          <w:tcPr>
            <w:tcW w:w="2831" w:type="dxa"/>
          </w:tcPr>
          <w:p w14:paraId="4FAF1E58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Costes Indirectos (hasta un 3% como máximo con respecto a los costes directos)</w:t>
            </w:r>
          </w:p>
        </w:tc>
        <w:tc>
          <w:tcPr>
            <w:tcW w:w="2831" w:type="dxa"/>
          </w:tcPr>
          <w:p w14:paraId="0C2BFE0C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Importe costes indirectos</w:t>
            </w:r>
          </w:p>
        </w:tc>
        <w:tc>
          <w:tcPr>
            <w:tcW w:w="2832" w:type="dxa"/>
          </w:tcPr>
          <w:p w14:paraId="0EBDD14D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A5C" w:rsidRPr="00D36377" w14:paraId="72E740CE" w14:textId="77777777" w:rsidTr="008315D0">
        <w:tc>
          <w:tcPr>
            <w:tcW w:w="2831" w:type="dxa"/>
          </w:tcPr>
          <w:p w14:paraId="34A3292B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TOTAL (Sin IVA)</w:t>
            </w:r>
          </w:p>
        </w:tc>
        <w:tc>
          <w:tcPr>
            <w:tcW w:w="2831" w:type="dxa"/>
          </w:tcPr>
          <w:p w14:paraId="726F37CD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Costes Directos + Costes Indirectos</w:t>
            </w:r>
          </w:p>
        </w:tc>
        <w:tc>
          <w:tcPr>
            <w:tcW w:w="2832" w:type="dxa"/>
          </w:tcPr>
          <w:p w14:paraId="2FBCA3DE" w14:textId="77777777" w:rsidR="00353A5C" w:rsidRPr="00D36377" w:rsidRDefault="00353A5C" w:rsidP="00A62C86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A5C" w:rsidRPr="00D36377" w14:paraId="5FDB06AF" w14:textId="77777777" w:rsidTr="008315D0">
        <w:tc>
          <w:tcPr>
            <w:tcW w:w="2831" w:type="dxa"/>
          </w:tcPr>
          <w:p w14:paraId="2CAE11C7" w14:textId="77777777" w:rsidR="00353A5C" w:rsidRPr="00D36377" w:rsidRDefault="00353A5C" w:rsidP="00B768CA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IVA (21%)</w:t>
            </w:r>
          </w:p>
        </w:tc>
        <w:tc>
          <w:tcPr>
            <w:tcW w:w="2831" w:type="dxa"/>
          </w:tcPr>
          <w:p w14:paraId="2CECCB59" w14:textId="77777777" w:rsidR="00353A5C" w:rsidRPr="00D36377" w:rsidRDefault="00353A5C" w:rsidP="00B768CA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IVA (21% con relación al total sin IVA)</w:t>
            </w:r>
          </w:p>
        </w:tc>
        <w:tc>
          <w:tcPr>
            <w:tcW w:w="2832" w:type="dxa"/>
          </w:tcPr>
          <w:p w14:paraId="1341D6D3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A5C" w:rsidRPr="00D36377" w14:paraId="6F22A004" w14:textId="77777777" w:rsidTr="008315D0">
        <w:tc>
          <w:tcPr>
            <w:tcW w:w="2831" w:type="dxa"/>
          </w:tcPr>
          <w:p w14:paraId="709C63F4" w14:textId="77777777" w:rsidR="00353A5C" w:rsidRPr="00D36377" w:rsidRDefault="00353A5C" w:rsidP="00B768CA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TOTAL Inversión</w:t>
            </w:r>
          </w:p>
        </w:tc>
        <w:tc>
          <w:tcPr>
            <w:tcW w:w="2831" w:type="dxa"/>
          </w:tcPr>
          <w:p w14:paraId="3AB37590" w14:textId="77777777" w:rsidR="00353A5C" w:rsidRPr="00D36377" w:rsidRDefault="00353A5C" w:rsidP="00B768CA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Total sin IVA + IVA</w:t>
            </w:r>
          </w:p>
        </w:tc>
        <w:tc>
          <w:tcPr>
            <w:tcW w:w="2832" w:type="dxa"/>
          </w:tcPr>
          <w:p w14:paraId="11B1DAC6" w14:textId="77777777" w:rsidR="00353A5C" w:rsidRPr="00D36377" w:rsidRDefault="00353A5C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E619B3D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</w:p>
    <w:p w14:paraId="218D2849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lastRenderedPageBreak/>
        <w:t>También se incluirá el siguiente resumen en relación con la tipología de los gastos subvencionables:</w:t>
      </w:r>
    </w:p>
    <w:p w14:paraId="3F4F4A0B" w14:textId="77777777" w:rsidR="00353A5C" w:rsidRPr="00D36377" w:rsidRDefault="00353A5C" w:rsidP="00B942CA">
      <w:pPr>
        <w:tabs>
          <w:tab w:val="left" w:pos="0"/>
          <w:tab w:val="left" w:leader="dot" w:pos="8935"/>
          <w:tab w:val="left" w:leader="dot" w:pos="12762"/>
        </w:tabs>
        <w:ind w:right="-285" w:firstLine="426"/>
        <w:rPr>
          <w:rFonts w:ascii="Arial" w:eastAsia="Calibri" w:hAnsi="Arial" w:cs="Arial"/>
          <w:color w:val="auto"/>
          <w:sz w:val="24"/>
          <w:szCs w:val="24"/>
        </w:rPr>
      </w:pPr>
    </w:p>
    <w:tbl>
      <w:tblPr>
        <w:tblW w:w="8502" w:type="dxa"/>
        <w:tblLayout w:type="fixed"/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914"/>
        <w:gridCol w:w="2462"/>
        <w:gridCol w:w="2126"/>
      </w:tblGrid>
      <w:tr w:rsidR="00353A5C" w:rsidRPr="00D36377" w14:paraId="6413385B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5FD85373" w14:textId="77777777" w:rsidR="00353A5C" w:rsidRPr="00D36377" w:rsidRDefault="00353A5C" w:rsidP="00B768CA">
            <w:pPr>
              <w:tabs>
                <w:tab w:val="left" w:pos="0"/>
              </w:tabs>
              <w:spacing w:before="68" w:after="68"/>
              <w:ind w:right="-285" w:firstLine="426"/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/>
                <w:bCs/>
                <w:sz w:val="24"/>
                <w:szCs w:val="24"/>
              </w:rPr>
              <w:t>GASTOS SUBVENCIONABLES /</w:t>
            </w:r>
          </w:p>
          <w:p w14:paraId="09063940" w14:textId="77777777" w:rsidR="00353A5C" w:rsidRPr="00D36377" w:rsidRDefault="00353A5C" w:rsidP="00B768CA">
            <w:pPr>
              <w:tabs>
                <w:tab w:val="left" w:pos="0"/>
              </w:tabs>
              <w:spacing w:before="68" w:after="68"/>
              <w:ind w:right="-285" w:firstLine="426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/>
                <w:bCs/>
                <w:sz w:val="24"/>
                <w:szCs w:val="24"/>
              </w:rPr>
              <w:t>CONCEPTOS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ECEF0E4" w14:textId="77777777" w:rsidR="00353A5C" w:rsidRPr="00D36377" w:rsidRDefault="00353A5C" w:rsidP="00B768CA">
            <w:pPr>
              <w:pStyle w:val="Contenidodelatabla"/>
              <w:tabs>
                <w:tab w:val="left" w:pos="0"/>
              </w:tabs>
              <w:ind w:right="-285" w:firstLine="426"/>
              <w:jc w:val="left"/>
              <w:rPr>
                <w:rFonts w:ascii="Arial" w:eastAsia="Arial" w:hAnsi="Arial" w:cs="Arial"/>
                <w:b w:val="0"/>
              </w:rPr>
            </w:pPr>
          </w:p>
          <w:p w14:paraId="73FC2DD9" w14:textId="77777777" w:rsidR="00353A5C" w:rsidRPr="00D36377" w:rsidRDefault="00353A5C" w:rsidP="00B768CA">
            <w:pPr>
              <w:tabs>
                <w:tab w:val="left" w:pos="0"/>
              </w:tabs>
              <w:spacing w:before="68" w:after="68"/>
              <w:ind w:right="-285" w:firstLine="426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/>
                <w:bCs/>
                <w:sz w:val="24"/>
                <w:szCs w:val="24"/>
              </w:rPr>
              <w:t>IMPORTE (sin IVA)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77C190" w14:textId="77777777" w:rsidR="00353A5C" w:rsidRPr="00D36377" w:rsidRDefault="00353A5C" w:rsidP="00B768CA">
            <w:pPr>
              <w:pStyle w:val="Contenidodelatabla"/>
              <w:tabs>
                <w:tab w:val="left" w:pos="0"/>
              </w:tabs>
              <w:ind w:right="-285" w:firstLine="426"/>
              <w:jc w:val="left"/>
              <w:rPr>
                <w:rFonts w:ascii="Arial" w:eastAsia="Arial" w:hAnsi="Arial" w:cs="Arial"/>
                <w:b w:val="0"/>
              </w:rPr>
            </w:pPr>
          </w:p>
          <w:p w14:paraId="0949822A" w14:textId="77777777" w:rsidR="00353A5C" w:rsidRPr="00D36377" w:rsidRDefault="00353A5C" w:rsidP="00B768CA">
            <w:pPr>
              <w:tabs>
                <w:tab w:val="left" w:pos="0"/>
                <w:tab w:val="left" w:leader="dot" w:pos="8935"/>
                <w:tab w:val="left" w:leader="dot" w:pos="12762"/>
              </w:tabs>
              <w:spacing w:before="68" w:after="68"/>
              <w:ind w:right="-285" w:firstLine="426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/>
                <w:bCs/>
                <w:sz w:val="24"/>
                <w:szCs w:val="24"/>
              </w:rPr>
              <w:t>%</w:t>
            </w:r>
          </w:p>
        </w:tc>
      </w:tr>
      <w:tr w:rsidR="00353A5C" w:rsidRPr="00D36377" w14:paraId="04350F6B" w14:textId="77777777" w:rsidTr="008315D0">
        <w:trPr>
          <w:trHeight w:val="356"/>
        </w:trPr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5065F69D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Costes externos (trabajos a realizar por terceras empresas) de consultoría, asistencia técnica y formación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2B2D307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b w:val="0"/>
                <w:bCs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56A642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b w:val="0"/>
                <w:bCs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% con relación al total</w:t>
            </w:r>
          </w:p>
        </w:tc>
      </w:tr>
      <w:tr w:rsidR="00353A5C" w:rsidRPr="00D36377" w14:paraId="202C840B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029D1C65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Desarrollo o adquisición de software, licencias o servicios en la nube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056FBB9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03C86C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% con relación al total</w:t>
            </w:r>
          </w:p>
        </w:tc>
      </w:tr>
      <w:tr w:rsidR="00353A5C" w:rsidRPr="00D36377" w14:paraId="4455E771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66D2654C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Implantación (puesta en servicio) de software, licencias o servicios en la nube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0850381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43F1B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% con relación al total</w:t>
            </w:r>
          </w:p>
        </w:tc>
      </w:tr>
      <w:tr w:rsidR="00353A5C" w:rsidRPr="00D36377" w14:paraId="10AA4D4A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E9CC4FA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sz w:val="24"/>
                <w:szCs w:val="24"/>
              </w:rPr>
              <w:t>Adquisición de hardware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F3D6603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F6DF7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% con relación al total</w:t>
            </w:r>
          </w:p>
        </w:tc>
      </w:tr>
      <w:tr w:rsidR="00353A5C" w:rsidRPr="00D36377" w14:paraId="777E3BBA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063B7F8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sz w:val="24"/>
                <w:szCs w:val="24"/>
              </w:rPr>
              <w:t>Implantación (puesta en servicio) de hardware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C959141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F238EA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% con relación al total</w:t>
            </w:r>
          </w:p>
        </w:tc>
      </w:tr>
      <w:tr w:rsidR="00353A5C" w:rsidRPr="00D36377" w14:paraId="1384AEB2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0C63CCA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sz w:val="24"/>
                <w:szCs w:val="24"/>
              </w:rPr>
              <w:t>Gastos de difusión y promoción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016F2B8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6A2E72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% con relación al total</w:t>
            </w:r>
          </w:p>
        </w:tc>
      </w:tr>
      <w:tr w:rsidR="00353A5C" w:rsidRPr="00D36377" w14:paraId="11E66069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42EAFFD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sz w:val="24"/>
                <w:szCs w:val="24"/>
              </w:rPr>
              <w:t>Otros gastos directamente relacionados con el proyecto subvencionable (detallar y añadir cuantas líneas sean necesarias)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E226821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01B76B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% con relación al total</w:t>
            </w:r>
          </w:p>
        </w:tc>
      </w:tr>
      <w:tr w:rsidR="00353A5C" w:rsidRPr="00D36377" w14:paraId="7D795390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E0D5C22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sz w:val="24"/>
                <w:szCs w:val="24"/>
              </w:rPr>
              <w:t>Total Costes Directos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19462D5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b w:val="0"/>
                <w:bCs/>
              </w:rPr>
            </w:pPr>
            <w:r w:rsidRPr="00D36377">
              <w:rPr>
                <w:rFonts w:ascii="Arial" w:eastAsia="Arial" w:hAnsi="Arial" w:cs="Arial"/>
                <w:b w:val="0"/>
                <w:bCs/>
              </w:rPr>
              <w:t>Suma de los conceptos anteriores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A08774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</w:tr>
      <w:tr w:rsidR="00353A5C" w:rsidRPr="00D36377" w14:paraId="76E06863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287C721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sz w:val="24"/>
                <w:szCs w:val="24"/>
              </w:rPr>
              <w:t>Costes Indirectos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DEF14BB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b w:val="0"/>
                <w:bCs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(hasta un 3% como máximo con respecto a los costes directos)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FB184E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</w:tr>
      <w:tr w:rsidR="00353A5C" w:rsidRPr="00D36377" w14:paraId="222A38B8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A118824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TOTAL (Sin IVA)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DA08F64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Costes Directos + Costes Indirectos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A9BFA8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</w:tr>
      <w:tr w:rsidR="00353A5C" w:rsidRPr="00D36377" w14:paraId="2CC594B2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8CEB685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IVA (21%)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D3CF7B0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IVA (21% con relación al total sin IVA)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F6FFF0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</w:tr>
      <w:tr w:rsidR="00353A5C" w:rsidRPr="00D36377" w14:paraId="1585A64C" w14:textId="77777777" w:rsidTr="008315D0"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2E649D4" w14:textId="77777777" w:rsidR="00353A5C" w:rsidRPr="00D36377" w:rsidRDefault="00353A5C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24"/>
                <w:szCs w:val="24"/>
              </w:rPr>
            </w:pPr>
            <w:r w:rsidRPr="00D36377">
              <w:rPr>
                <w:rFonts w:ascii="Arial" w:hAnsi="Arial" w:cs="Arial"/>
                <w:sz w:val="24"/>
                <w:szCs w:val="24"/>
              </w:rPr>
              <w:t>TOTAL Inversión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7AB29B3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</w:rPr>
            </w:pPr>
            <w:r w:rsidRPr="00D36377">
              <w:rPr>
                <w:rFonts w:ascii="Arial" w:hAnsi="Arial" w:cs="Arial"/>
                <w:b w:val="0"/>
                <w:bCs/>
              </w:rPr>
              <w:t>Total sin IVA + IVA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6B9026" w14:textId="77777777" w:rsidR="00353A5C" w:rsidRPr="00D36377" w:rsidRDefault="00353A5C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</w:tr>
    </w:tbl>
    <w:p w14:paraId="434976B2" w14:textId="77777777" w:rsidR="00353A5C" w:rsidRPr="00D36377" w:rsidRDefault="00353A5C" w:rsidP="00B942CA">
      <w:pPr>
        <w:tabs>
          <w:tab w:val="left" w:pos="0"/>
          <w:tab w:val="left" w:leader="dot" w:pos="8935"/>
          <w:tab w:val="left" w:leader="dot" w:pos="12762"/>
        </w:tabs>
        <w:ind w:right="-285" w:firstLine="426"/>
        <w:jc w:val="both"/>
        <w:rPr>
          <w:rFonts w:ascii="Arial" w:eastAsia="Arial" w:hAnsi="Arial" w:cs="Arial"/>
          <w:color w:val="000000"/>
          <w:sz w:val="24"/>
          <w:szCs w:val="24"/>
          <w:lang w:bidi="es-ES"/>
        </w:rPr>
      </w:pPr>
    </w:p>
    <w:p w14:paraId="6E235D73" w14:textId="49F0E46C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b/>
          <w:bCs/>
          <w:sz w:val="24"/>
          <w:szCs w:val="24"/>
        </w:rPr>
        <w:lastRenderedPageBreak/>
        <w:t>IMPORTANTE</w:t>
      </w:r>
      <w:r w:rsidRPr="00D36377">
        <w:rPr>
          <w:rFonts w:ascii="Arial" w:hAnsi="Arial" w:cs="Arial"/>
          <w:sz w:val="24"/>
          <w:szCs w:val="24"/>
        </w:rPr>
        <w:t>: Todos los importes reflejados en el proyecto deberán coincidir y ser coherentes con los indicados en el ANEXO I de solicitud.</w:t>
      </w:r>
    </w:p>
    <w:p w14:paraId="5DC504AE" w14:textId="77777777" w:rsidR="00353A5C" w:rsidRPr="00D36377" w:rsidRDefault="00353A5C" w:rsidP="00B942CA">
      <w:pPr>
        <w:pStyle w:val="Prrafodelista"/>
        <w:numPr>
          <w:ilvl w:val="0"/>
          <w:numId w:val="20"/>
        </w:numPr>
        <w:tabs>
          <w:tab w:val="left" w:pos="0"/>
        </w:tabs>
        <w:ind w:left="0" w:right="-285" w:firstLine="426"/>
        <w:jc w:val="both"/>
        <w:rPr>
          <w:rFonts w:ascii="Arial" w:hAnsi="Arial" w:cs="Arial"/>
          <w:b/>
          <w:sz w:val="24"/>
          <w:szCs w:val="24"/>
        </w:rPr>
      </w:pPr>
      <w:r w:rsidRPr="00D36377">
        <w:rPr>
          <w:rFonts w:ascii="Arial" w:hAnsi="Arial" w:cs="Arial"/>
          <w:b/>
          <w:sz w:val="24"/>
          <w:szCs w:val="24"/>
        </w:rPr>
        <w:t>PLANOS</w:t>
      </w:r>
    </w:p>
    <w:p w14:paraId="6A516372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 xml:space="preserve">En el caso de que la solución contemple la instalación de dispositivos en ubicaciones fijas, se ubicarán en planos las ubicaciones previstas para éstas. Contendrán detalle de los elementos y dispositivos físicos y hardware a instalar. </w:t>
      </w:r>
    </w:p>
    <w:p w14:paraId="4F60FD41" w14:textId="77777777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Los planos contendrán un cajetín donde referenciará la solución a la que aplica, la escala, autor y número de plano. Además, contendrán la leyenda indicativa que permita identificar claramente cada uno de los elementos mostrados.</w:t>
      </w:r>
    </w:p>
    <w:p w14:paraId="00D74F59" w14:textId="4885A3FC" w:rsidR="00353A5C" w:rsidRPr="00D36377" w:rsidRDefault="00353A5C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Además, se incluirán en este apartado planos con los esquemas y diagramas ilustrativos que sean necesarios para mayor claridad de la solución propuesta.</w:t>
      </w:r>
    </w:p>
    <w:p w14:paraId="5F0BB11E" w14:textId="77777777" w:rsidR="00353A5C" w:rsidRPr="00D36377" w:rsidRDefault="00353A5C" w:rsidP="00B942CA">
      <w:pPr>
        <w:pStyle w:val="Prrafodelista"/>
        <w:numPr>
          <w:ilvl w:val="0"/>
          <w:numId w:val="20"/>
        </w:numPr>
        <w:tabs>
          <w:tab w:val="left" w:pos="0"/>
        </w:tabs>
        <w:ind w:left="0" w:right="-285" w:firstLine="426"/>
        <w:jc w:val="both"/>
        <w:rPr>
          <w:rFonts w:ascii="Arial" w:hAnsi="Arial" w:cs="Arial"/>
          <w:b/>
          <w:sz w:val="24"/>
          <w:szCs w:val="24"/>
        </w:rPr>
      </w:pPr>
      <w:r w:rsidRPr="00D36377">
        <w:rPr>
          <w:rFonts w:ascii="Arial" w:hAnsi="Arial" w:cs="Arial"/>
          <w:b/>
          <w:sz w:val="24"/>
          <w:szCs w:val="24"/>
        </w:rPr>
        <w:t>PLAN DE OPERACIÓN Y MANTENIMIENTO</w:t>
      </w:r>
    </w:p>
    <w:p w14:paraId="5E96B70C" w14:textId="63C80216" w:rsidR="00353A5C" w:rsidRDefault="00353A5C" w:rsidP="00B942CA">
      <w:pPr>
        <w:tabs>
          <w:tab w:val="left" w:pos="0"/>
          <w:tab w:val="left" w:leader="dot" w:pos="8935"/>
          <w:tab w:val="left" w:leader="dot" w:pos="12762"/>
        </w:tabs>
        <w:ind w:right="-285" w:firstLine="426"/>
        <w:jc w:val="both"/>
        <w:rPr>
          <w:rFonts w:ascii="Arial" w:eastAsia="Arial" w:hAnsi="Arial" w:cs="Arial"/>
          <w:bCs/>
          <w:sz w:val="24"/>
          <w:szCs w:val="24"/>
        </w:rPr>
      </w:pPr>
      <w:r w:rsidRPr="00D36377">
        <w:rPr>
          <w:rFonts w:ascii="Arial" w:eastAsia="Arial" w:hAnsi="Arial" w:cs="Arial"/>
          <w:bCs/>
          <w:sz w:val="24"/>
          <w:szCs w:val="24"/>
        </w:rPr>
        <w:t xml:space="preserve">Plan que garantice el servicio durante su periodo de vigencia conforme a lo establecido en </w:t>
      </w:r>
      <w:r w:rsidR="00B768CA">
        <w:rPr>
          <w:rFonts w:ascii="Arial" w:eastAsia="Arial" w:hAnsi="Arial" w:cs="Arial"/>
          <w:bCs/>
          <w:sz w:val="24"/>
          <w:szCs w:val="24"/>
        </w:rPr>
        <w:t>esta orden</w:t>
      </w:r>
      <w:r w:rsidRPr="00D36377">
        <w:rPr>
          <w:rFonts w:ascii="Arial" w:eastAsia="Arial" w:hAnsi="Arial" w:cs="Arial"/>
          <w:bCs/>
          <w:sz w:val="24"/>
          <w:szCs w:val="24"/>
        </w:rPr>
        <w:t>.</w:t>
      </w:r>
    </w:p>
    <w:p w14:paraId="3FE530F8" w14:textId="6DEA068B" w:rsidR="00A8048A" w:rsidRPr="00B768CA" w:rsidRDefault="00A8048A" w:rsidP="00B768CA">
      <w:pPr>
        <w:pStyle w:val="Prrafodelista"/>
        <w:numPr>
          <w:ilvl w:val="0"/>
          <w:numId w:val="20"/>
        </w:numPr>
        <w:tabs>
          <w:tab w:val="left" w:pos="0"/>
          <w:tab w:val="left" w:leader="dot" w:pos="8935"/>
          <w:tab w:val="left" w:leader="dot" w:pos="12762"/>
        </w:tabs>
        <w:ind w:right="-285" w:hanging="218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B768CA">
        <w:rPr>
          <w:rFonts w:ascii="Arial" w:eastAsia="Arial" w:hAnsi="Arial" w:cs="Arial"/>
          <w:b/>
          <w:bCs/>
          <w:sz w:val="24"/>
          <w:szCs w:val="24"/>
        </w:rPr>
        <w:t>OTRAS ACLARACIONES RELATIVAS A LA VALORACIÓN DEL PROYECTO</w:t>
      </w:r>
    </w:p>
    <w:p w14:paraId="5BE6DC97" w14:textId="2A9F520C" w:rsidR="00A8048A" w:rsidRPr="00A8048A" w:rsidRDefault="00A8048A" w:rsidP="00B942CA">
      <w:pPr>
        <w:pStyle w:val="Prrafodelista"/>
        <w:tabs>
          <w:tab w:val="left" w:pos="0"/>
          <w:tab w:val="left" w:leader="dot" w:pos="8935"/>
          <w:tab w:val="left" w:leader="dot" w:pos="12762"/>
        </w:tabs>
        <w:ind w:left="0" w:right="-285" w:firstLine="426"/>
        <w:jc w:val="both"/>
        <w:rPr>
          <w:rFonts w:ascii="Arial" w:eastAsia="Arial" w:hAnsi="Arial" w:cs="Arial"/>
          <w:b/>
          <w:bCs/>
          <w:sz w:val="24"/>
          <w:szCs w:val="24"/>
          <w:highlight w:val="yellow"/>
        </w:rPr>
      </w:pPr>
    </w:p>
    <w:p w14:paraId="47F655B3" w14:textId="51194052" w:rsidR="00451D99" w:rsidRDefault="00A8048A" w:rsidP="00C05D99">
      <w:pPr>
        <w:pStyle w:val="Prrafodelista"/>
        <w:tabs>
          <w:tab w:val="left" w:pos="0"/>
          <w:tab w:val="left" w:leader="dot" w:pos="8935"/>
          <w:tab w:val="left" w:leader="dot" w:pos="12762"/>
        </w:tabs>
        <w:ind w:left="0" w:right="-285" w:firstLine="426"/>
        <w:jc w:val="both"/>
        <w:rPr>
          <w:rFonts w:ascii="Arial" w:eastAsia="Arial" w:hAnsi="Arial" w:cs="Arial"/>
          <w:bCs/>
          <w:sz w:val="24"/>
          <w:szCs w:val="24"/>
        </w:rPr>
      </w:pPr>
      <w:r w:rsidRPr="00B768CA">
        <w:rPr>
          <w:rFonts w:ascii="Arial" w:eastAsia="Arial" w:hAnsi="Arial" w:cs="Arial"/>
          <w:bCs/>
          <w:sz w:val="24"/>
          <w:szCs w:val="24"/>
        </w:rPr>
        <w:t>Se describirá y aportará la documentación justificativa adicional que en su caso pueda ser necesaria, correspondiente a efectos del baremo previsto en las bases reguladoras, es decir, descripción de los aspectos valorables para el proyecto como: grado de innovación, impacto en el medio rural, solvencia del equipo y aplicación de principios medioambientales, de igualdad y accesibilidad universal.</w:t>
      </w:r>
    </w:p>
    <w:p w14:paraId="50C5655A" w14:textId="685E8F51" w:rsidR="008C3553" w:rsidRDefault="008C3553" w:rsidP="00C05D99">
      <w:pPr>
        <w:pStyle w:val="Prrafodelista"/>
        <w:tabs>
          <w:tab w:val="left" w:pos="0"/>
          <w:tab w:val="left" w:leader="dot" w:pos="8935"/>
          <w:tab w:val="left" w:leader="dot" w:pos="12762"/>
        </w:tabs>
        <w:ind w:left="0" w:right="-285" w:firstLine="426"/>
        <w:jc w:val="both"/>
        <w:rPr>
          <w:rFonts w:ascii="Arial" w:eastAsia="Arial" w:hAnsi="Arial" w:cs="Arial"/>
          <w:bCs/>
          <w:sz w:val="24"/>
          <w:szCs w:val="24"/>
        </w:rPr>
      </w:pPr>
    </w:p>
    <w:p w14:paraId="0EAD15A8" w14:textId="2574BE46" w:rsidR="008C3553" w:rsidRDefault="008C3553" w:rsidP="00C05D99">
      <w:pPr>
        <w:pStyle w:val="Prrafodelista"/>
        <w:tabs>
          <w:tab w:val="left" w:pos="0"/>
          <w:tab w:val="left" w:leader="dot" w:pos="8935"/>
          <w:tab w:val="left" w:leader="dot" w:pos="12762"/>
        </w:tabs>
        <w:ind w:left="0" w:right="-285" w:firstLine="426"/>
        <w:jc w:val="both"/>
        <w:rPr>
          <w:rFonts w:ascii="Arial" w:eastAsia="Arial" w:hAnsi="Arial" w:cs="Arial"/>
          <w:bCs/>
          <w:sz w:val="24"/>
          <w:szCs w:val="24"/>
        </w:rPr>
      </w:pPr>
    </w:p>
    <w:p w14:paraId="0AB44BF7" w14:textId="50749A7F" w:rsidR="008C3553" w:rsidRDefault="008C3553" w:rsidP="00C05D99">
      <w:pPr>
        <w:pStyle w:val="Prrafodelista"/>
        <w:tabs>
          <w:tab w:val="left" w:pos="0"/>
          <w:tab w:val="left" w:leader="dot" w:pos="8935"/>
          <w:tab w:val="left" w:leader="dot" w:pos="12762"/>
        </w:tabs>
        <w:ind w:left="0" w:right="-285" w:firstLine="426"/>
        <w:jc w:val="both"/>
        <w:rPr>
          <w:rFonts w:ascii="Arial" w:eastAsia="Arial" w:hAnsi="Arial" w:cs="Arial"/>
          <w:bCs/>
          <w:sz w:val="24"/>
          <w:szCs w:val="24"/>
        </w:rPr>
      </w:pPr>
    </w:p>
    <w:p w14:paraId="2457D04E" w14:textId="34AFFD2F" w:rsidR="008C3553" w:rsidRDefault="008C3553" w:rsidP="00C05D99">
      <w:pPr>
        <w:pStyle w:val="Prrafodelista"/>
        <w:tabs>
          <w:tab w:val="left" w:pos="0"/>
          <w:tab w:val="left" w:leader="dot" w:pos="8935"/>
          <w:tab w:val="left" w:leader="dot" w:pos="12762"/>
        </w:tabs>
        <w:ind w:left="0" w:right="-285" w:firstLine="426"/>
        <w:jc w:val="both"/>
        <w:rPr>
          <w:rFonts w:ascii="Arial" w:eastAsia="Arial" w:hAnsi="Arial" w:cs="Arial"/>
          <w:bCs/>
          <w:sz w:val="24"/>
          <w:szCs w:val="24"/>
        </w:rPr>
      </w:pPr>
    </w:p>
    <w:p w14:paraId="5E90D3D5" w14:textId="773D143E" w:rsidR="008C3553" w:rsidRDefault="008C3553" w:rsidP="00C05D99">
      <w:pPr>
        <w:pStyle w:val="Prrafodelista"/>
        <w:tabs>
          <w:tab w:val="left" w:pos="0"/>
          <w:tab w:val="left" w:leader="dot" w:pos="8935"/>
          <w:tab w:val="left" w:leader="dot" w:pos="12762"/>
        </w:tabs>
        <w:ind w:left="0" w:right="-285" w:firstLine="426"/>
        <w:jc w:val="both"/>
        <w:rPr>
          <w:rFonts w:ascii="Arial" w:eastAsia="Arial" w:hAnsi="Arial" w:cs="Arial"/>
          <w:bCs/>
          <w:sz w:val="24"/>
          <w:szCs w:val="24"/>
        </w:rPr>
      </w:pPr>
    </w:p>
    <w:p w14:paraId="7D3E904C" w14:textId="71327C6F" w:rsidR="008C3553" w:rsidRDefault="008C3553" w:rsidP="00C05D99">
      <w:pPr>
        <w:pStyle w:val="Prrafodelista"/>
        <w:tabs>
          <w:tab w:val="left" w:pos="0"/>
          <w:tab w:val="left" w:leader="dot" w:pos="8935"/>
          <w:tab w:val="left" w:leader="dot" w:pos="12762"/>
        </w:tabs>
        <w:ind w:left="0" w:right="-285" w:firstLine="426"/>
        <w:jc w:val="both"/>
        <w:rPr>
          <w:rFonts w:ascii="Arial" w:eastAsia="Arial" w:hAnsi="Arial" w:cs="Arial"/>
          <w:bCs/>
          <w:sz w:val="24"/>
          <w:szCs w:val="24"/>
        </w:rPr>
      </w:pPr>
    </w:p>
    <w:p w14:paraId="38DCB306" w14:textId="772F31BD" w:rsidR="008C3553" w:rsidRDefault="008C3553" w:rsidP="00C05D99">
      <w:pPr>
        <w:pStyle w:val="Prrafodelista"/>
        <w:tabs>
          <w:tab w:val="left" w:pos="0"/>
          <w:tab w:val="left" w:leader="dot" w:pos="8935"/>
          <w:tab w:val="left" w:leader="dot" w:pos="12762"/>
        </w:tabs>
        <w:ind w:left="0" w:right="-285" w:firstLine="426"/>
        <w:jc w:val="both"/>
        <w:rPr>
          <w:rFonts w:ascii="Arial" w:eastAsia="Arial" w:hAnsi="Arial" w:cs="Arial"/>
          <w:bCs/>
          <w:sz w:val="24"/>
          <w:szCs w:val="24"/>
        </w:rPr>
      </w:pPr>
    </w:p>
    <w:p w14:paraId="794C8E4D" w14:textId="77777777" w:rsidR="008C3553" w:rsidRPr="008C3553" w:rsidRDefault="008C3553" w:rsidP="008C3553">
      <w:pPr>
        <w:pStyle w:val="Prrafodelista"/>
        <w:tabs>
          <w:tab w:val="left" w:leader="dot" w:pos="8935"/>
          <w:tab w:val="left" w:leader="dot" w:pos="12762"/>
        </w:tabs>
        <w:rPr>
          <w:rFonts w:ascii="Arial" w:eastAsia="Arial" w:hAnsi="Arial" w:cs="Arial"/>
          <w:bCs/>
          <w:sz w:val="24"/>
          <w:szCs w:val="24"/>
          <w:lang w:val="pt-PT"/>
        </w:rPr>
      </w:pPr>
      <w:r w:rsidRPr="008C3553">
        <w:rPr>
          <w:rFonts w:ascii="Arial" w:eastAsia="Arial" w:hAnsi="Arial" w:cs="Arial"/>
          <w:b/>
          <w:bCs/>
          <w:sz w:val="24"/>
          <w:szCs w:val="24"/>
        </w:rPr>
        <w:t>DIRECCIÓN GENERAL DE FONDOS EUROPEOS DE LA CONSEJERÍA DE ECONOMÍA, HACIENDA, FINANCIACIÓN AUTONÓMICA Y FONDOS EUROPEOS.</w:t>
      </w:r>
      <w:r w:rsidRPr="008C3553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 Código Unidad Administrativa (DIR3): </w:t>
      </w:r>
      <w:r w:rsidRPr="008C3553">
        <w:rPr>
          <w:rFonts w:ascii="Arial" w:eastAsia="Arial" w:hAnsi="Arial" w:cs="Arial"/>
          <w:b/>
          <w:bCs/>
          <w:sz w:val="24"/>
          <w:szCs w:val="24"/>
        </w:rPr>
        <w:t>A06027847</w:t>
      </w:r>
    </w:p>
    <w:p w14:paraId="68940F9A" w14:textId="77777777" w:rsidR="008C3553" w:rsidRDefault="008C3553" w:rsidP="00C05D99">
      <w:pPr>
        <w:pStyle w:val="Prrafodelista"/>
        <w:tabs>
          <w:tab w:val="left" w:pos="0"/>
          <w:tab w:val="left" w:leader="dot" w:pos="8935"/>
          <w:tab w:val="left" w:leader="dot" w:pos="12762"/>
        </w:tabs>
        <w:ind w:left="0" w:right="-285" w:firstLine="426"/>
        <w:jc w:val="both"/>
        <w:rPr>
          <w:rFonts w:ascii="Arial" w:eastAsia="Arial" w:hAnsi="Arial" w:cs="Arial"/>
          <w:bCs/>
          <w:sz w:val="24"/>
          <w:szCs w:val="24"/>
        </w:rPr>
      </w:pPr>
      <w:bookmarkStart w:id="0" w:name="_GoBack"/>
      <w:bookmarkEnd w:id="0"/>
    </w:p>
    <w:sectPr w:rsidR="008C3553" w:rsidSect="00B942CA">
      <w:headerReference w:type="default" r:id="rId8"/>
      <w:footerReference w:type="default" r:id="rId9"/>
      <w:pgSz w:w="11906" w:h="16838" w:code="9"/>
      <w:pgMar w:top="1418" w:right="1701" w:bottom="1418" w:left="1276" w:header="426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A3E554" w14:textId="77777777" w:rsidR="00E235C2" w:rsidRDefault="00E235C2">
      <w:pPr>
        <w:spacing w:after="0" w:line="240" w:lineRule="auto"/>
      </w:pPr>
      <w:r>
        <w:separator/>
      </w:r>
    </w:p>
  </w:endnote>
  <w:endnote w:type="continuationSeparator" w:id="0">
    <w:p w14:paraId="413F372A" w14:textId="77777777" w:rsidR="00E235C2" w:rsidRDefault="00E23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Std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5CEC0" w14:textId="26733A28" w:rsidR="00E235C2" w:rsidRDefault="00E235C2">
    <w:pPr>
      <w:pStyle w:val="Piedepgina"/>
      <w:jc w:val="right"/>
    </w:pPr>
    <w:r>
      <w:rPr>
        <w:color w:val="156082" w:themeColor="accent1"/>
        <w:sz w:val="20"/>
        <w:szCs w:val="20"/>
      </w:rPr>
      <w:t xml:space="preserve">pág. </w:t>
    </w:r>
    <w:r>
      <w:rPr>
        <w:color w:val="156082" w:themeColor="accent1"/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8C3553">
      <w:rPr>
        <w:noProof/>
        <w:sz w:val="20"/>
        <w:szCs w:val="20"/>
      </w:rPr>
      <w:t>7</w:t>
    </w:r>
    <w:r>
      <w:rPr>
        <w:sz w:val="20"/>
        <w:szCs w:val="20"/>
      </w:rPr>
      <w:fldChar w:fldCharType="end"/>
    </w:r>
  </w:p>
  <w:p w14:paraId="6C299CED" w14:textId="77777777" w:rsidR="00E235C2" w:rsidRDefault="00E235C2">
    <w:pPr>
      <w:pStyle w:val="NormalWeb"/>
      <w:spacing w:beforeAutospacing="0" w:after="0" w:line="240" w:lineRule="auto"/>
    </w:pPr>
    <w:r>
      <w:rPr>
        <w:sz w:val="18"/>
        <w:szCs w:val="18"/>
      </w:rPr>
      <w:t>«</w:t>
    </w:r>
    <w:r>
      <w:rPr>
        <w:rFonts w:ascii="Arial" w:hAnsi="Arial" w:cs="Arial"/>
        <w:sz w:val="18"/>
        <w:szCs w:val="18"/>
      </w:rPr>
      <w:t>Plan de Recuperación, Transformación y Resiliencia</w:t>
    </w:r>
  </w:p>
  <w:p w14:paraId="13760FA2" w14:textId="77777777" w:rsidR="00E235C2" w:rsidRDefault="00E235C2">
    <w:pPr>
      <w:pStyle w:val="NormalWeb"/>
      <w:spacing w:beforeAutospacing="0" w:after="0" w:line="240" w:lineRule="auto"/>
    </w:pPr>
    <w:r>
      <w:t xml:space="preserve">– </w:t>
    </w:r>
    <w:r>
      <w:rPr>
        <w:rFonts w:ascii="Arial" w:hAnsi="Arial" w:cs="Arial"/>
        <w:sz w:val="18"/>
        <w:szCs w:val="18"/>
      </w:rPr>
      <w:t xml:space="preserve">Financiado por la Unión Europea – </w:t>
    </w:r>
    <w:proofErr w:type="spellStart"/>
    <w:r>
      <w:rPr>
        <w:rFonts w:ascii="Arial" w:hAnsi="Arial" w:cs="Arial"/>
        <w:sz w:val="18"/>
        <w:szCs w:val="18"/>
      </w:rPr>
      <w:t>NextGenerationEU</w:t>
    </w:r>
    <w:proofErr w:type="spellEnd"/>
    <w:r>
      <w:rPr>
        <w:rFonts w:ascii="Arial" w:hAnsi="Arial" w:cs="Arial"/>
        <w:sz w:val="18"/>
        <w:szCs w:val="18"/>
      </w:rPr>
      <w:t>»</w:t>
    </w:r>
  </w:p>
  <w:p w14:paraId="3342841B" w14:textId="77777777" w:rsidR="00E235C2" w:rsidRDefault="00E235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032FE" w14:textId="77777777" w:rsidR="00E235C2" w:rsidRDefault="00E235C2">
      <w:pPr>
        <w:spacing w:after="0" w:line="240" w:lineRule="auto"/>
      </w:pPr>
      <w:r>
        <w:separator/>
      </w:r>
    </w:p>
  </w:footnote>
  <w:footnote w:type="continuationSeparator" w:id="0">
    <w:p w14:paraId="39453005" w14:textId="77777777" w:rsidR="00E235C2" w:rsidRDefault="00E23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264F1" w14:textId="3FC98D34" w:rsidR="00E235C2" w:rsidRDefault="00E235C2" w:rsidP="00B942CA">
    <w:pPr>
      <w:pStyle w:val="Encabezado"/>
      <w:ind w:left="567"/>
    </w:pPr>
    <w:r>
      <w:rPr>
        <w:noProof/>
        <w:lang w:eastAsia="es-ES"/>
      </w:rPr>
      <w:drawing>
        <wp:inline distT="0" distB="0" distL="0" distR="0" wp14:anchorId="04A21D53" wp14:editId="29D086A1">
          <wp:extent cx="5395595" cy="713105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559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94F"/>
    <w:multiLevelType w:val="hybridMultilevel"/>
    <w:tmpl w:val="4726F43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242FB4"/>
    <w:multiLevelType w:val="hybridMultilevel"/>
    <w:tmpl w:val="8258EA60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60D6146"/>
    <w:multiLevelType w:val="multilevel"/>
    <w:tmpl w:val="C0867D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647C10"/>
    <w:multiLevelType w:val="hybridMultilevel"/>
    <w:tmpl w:val="95F452C8"/>
    <w:lvl w:ilvl="0" w:tplc="0C0A000F">
      <w:start w:val="1"/>
      <w:numFmt w:val="decimal"/>
      <w:lvlText w:val="%1."/>
      <w:lvlJc w:val="left"/>
      <w:pPr>
        <w:ind w:left="340" w:hanging="360"/>
      </w:pPr>
    </w:lvl>
    <w:lvl w:ilvl="1" w:tplc="0C0A0019" w:tentative="1">
      <w:start w:val="1"/>
      <w:numFmt w:val="lowerLetter"/>
      <w:lvlText w:val="%2."/>
      <w:lvlJc w:val="left"/>
      <w:pPr>
        <w:ind w:left="1060" w:hanging="360"/>
      </w:pPr>
    </w:lvl>
    <w:lvl w:ilvl="2" w:tplc="0C0A001B" w:tentative="1">
      <w:start w:val="1"/>
      <w:numFmt w:val="lowerRoman"/>
      <w:lvlText w:val="%3."/>
      <w:lvlJc w:val="right"/>
      <w:pPr>
        <w:ind w:left="1780" w:hanging="180"/>
      </w:pPr>
    </w:lvl>
    <w:lvl w:ilvl="3" w:tplc="0C0A000F" w:tentative="1">
      <w:start w:val="1"/>
      <w:numFmt w:val="decimal"/>
      <w:lvlText w:val="%4."/>
      <w:lvlJc w:val="left"/>
      <w:pPr>
        <w:ind w:left="2500" w:hanging="360"/>
      </w:pPr>
    </w:lvl>
    <w:lvl w:ilvl="4" w:tplc="0C0A0019" w:tentative="1">
      <w:start w:val="1"/>
      <w:numFmt w:val="lowerLetter"/>
      <w:lvlText w:val="%5."/>
      <w:lvlJc w:val="left"/>
      <w:pPr>
        <w:ind w:left="3220" w:hanging="360"/>
      </w:pPr>
    </w:lvl>
    <w:lvl w:ilvl="5" w:tplc="0C0A001B" w:tentative="1">
      <w:start w:val="1"/>
      <w:numFmt w:val="lowerRoman"/>
      <w:lvlText w:val="%6."/>
      <w:lvlJc w:val="right"/>
      <w:pPr>
        <w:ind w:left="3940" w:hanging="180"/>
      </w:pPr>
    </w:lvl>
    <w:lvl w:ilvl="6" w:tplc="0C0A000F" w:tentative="1">
      <w:start w:val="1"/>
      <w:numFmt w:val="decimal"/>
      <w:lvlText w:val="%7."/>
      <w:lvlJc w:val="left"/>
      <w:pPr>
        <w:ind w:left="4660" w:hanging="360"/>
      </w:pPr>
    </w:lvl>
    <w:lvl w:ilvl="7" w:tplc="0C0A0019" w:tentative="1">
      <w:start w:val="1"/>
      <w:numFmt w:val="lowerLetter"/>
      <w:lvlText w:val="%8."/>
      <w:lvlJc w:val="left"/>
      <w:pPr>
        <w:ind w:left="5380" w:hanging="360"/>
      </w:pPr>
    </w:lvl>
    <w:lvl w:ilvl="8" w:tplc="0C0A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4" w15:restartNumberingAfterBreak="0">
    <w:nsid w:val="0B5C0681"/>
    <w:multiLevelType w:val="hybridMultilevel"/>
    <w:tmpl w:val="671CF5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F2CD8"/>
    <w:multiLevelType w:val="hybridMultilevel"/>
    <w:tmpl w:val="2DDCBC98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8E0AFF"/>
    <w:multiLevelType w:val="multilevel"/>
    <w:tmpl w:val="5E0080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4CC0B82"/>
    <w:multiLevelType w:val="multilevel"/>
    <w:tmpl w:val="1ACA0B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A51513B"/>
    <w:multiLevelType w:val="hybridMultilevel"/>
    <w:tmpl w:val="67467F58"/>
    <w:lvl w:ilvl="0" w:tplc="2AD809B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BBC3B58"/>
    <w:multiLevelType w:val="hybridMultilevel"/>
    <w:tmpl w:val="59D24EDC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B56D0"/>
    <w:multiLevelType w:val="hybridMultilevel"/>
    <w:tmpl w:val="3CEA5770"/>
    <w:lvl w:ilvl="0" w:tplc="24DA4548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1F3F6A4F"/>
    <w:multiLevelType w:val="hybridMultilevel"/>
    <w:tmpl w:val="2842F6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A24AC"/>
    <w:multiLevelType w:val="hybridMultilevel"/>
    <w:tmpl w:val="1400BD72"/>
    <w:lvl w:ilvl="0" w:tplc="73502280">
      <w:start w:val="6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28D07668"/>
    <w:multiLevelType w:val="hybridMultilevel"/>
    <w:tmpl w:val="9CD4F06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E86042"/>
    <w:multiLevelType w:val="multilevel"/>
    <w:tmpl w:val="063EEC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15" w15:restartNumberingAfterBreak="0">
    <w:nsid w:val="2B6C0268"/>
    <w:multiLevelType w:val="multilevel"/>
    <w:tmpl w:val="89BECC2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4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16" w15:restartNumberingAfterBreak="0">
    <w:nsid w:val="2C376F0B"/>
    <w:multiLevelType w:val="hybridMultilevel"/>
    <w:tmpl w:val="C5003EF8"/>
    <w:lvl w:ilvl="0" w:tplc="40E63098">
      <w:start w:val="1"/>
      <w:numFmt w:val="bullet"/>
      <w:lvlText w:val="-"/>
      <w:lvlJc w:val="left"/>
      <w:pPr>
        <w:ind w:left="574" w:hanging="360"/>
      </w:pPr>
      <w:rPr>
        <w:rFonts w:ascii="Arial" w:eastAsia="Aptos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34" w:hanging="360"/>
      </w:pPr>
      <w:rPr>
        <w:rFonts w:ascii="Wingdings" w:hAnsi="Wingdings" w:hint="default"/>
      </w:rPr>
    </w:lvl>
  </w:abstractNum>
  <w:abstractNum w:abstractNumId="17" w15:restartNumberingAfterBreak="0">
    <w:nsid w:val="2C91648E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F7567E7"/>
    <w:multiLevelType w:val="hybridMultilevel"/>
    <w:tmpl w:val="617C5880"/>
    <w:lvl w:ilvl="0" w:tplc="CB2611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4BF44C0"/>
    <w:multiLevelType w:val="hybridMultilevel"/>
    <w:tmpl w:val="855C9020"/>
    <w:lvl w:ilvl="0" w:tplc="8F2E76C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E092570"/>
    <w:multiLevelType w:val="multilevel"/>
    <w:tmpl w:val="D58010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20908DD"/>
    <w:multiLevelType w:val="hybridMultilevel"/>
    <w:tmpl w:val="BFC6C378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125F52"/>
    <w:multiLevelType w:val="hybridMultilevel"/>
    <w:tmpl w:val="45681020"/>
    <w:lvl w:ilvl="0" w:tplc="0C0A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23" w15:restartNumberingAfterBreak="0">
    <w:nsid w:val="441D4AF0"/>
    <w:multiLevelType w:val="hybridMultilevel"/>
    <w:tmpl w:val="DA94D8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1B7D85"/>
    <w:multiLevelType w:val="hybridMultilevel"/>
    <w:tmpl w:val="7C16F480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752DA7"/>
    <w:multiLevelType w:val="hybridMultilevel"/>
    <w:tmpl w:val="04BE4286"/>
    <w:lvl w:ilvl="0" w:tplc="855C813A">
      <w:start w:val="1"/>
      <w:numFmt w:val="decimal"/>
      <w:lvlText w:val=""/>
      <w:lvlJc w:val="left"/>
      <w:pPr>
        <w:ind w:left="720" w:hanging="360"/>
      </w:pPr>
    </w:lvl>
    <w:lvl w:ilvl="1" w:tplc="2FF089D6">
      <w:start w:val="1"/>
      <w:numFmt w:val="lowerLetter"/>
      <w:lvlText w:val="%2."/>
      <w:lvlJc w:val="left"/>
      <w:pPr>
        <w:ind w:left="1440" w:hanging="360"/>
      </w:pPr>
    </w:lvl>
    <w:lvl w:ilvl="2" w:tplc="72CA3F98">
      <w:start w:val="1"/>
      <w:numFmt w:val="lowerRoman"/>
      <w:lvlText w:val="%3."/>
      <w:lvlJc w:val="right"/>
      <w:pPr>
        <w:ind w:left="2160" w:hanging="180"/>
      </w:pPr>
    </w:lvl>
    <w:lvl w:ilvl="3" w:tplc="0C4618AC">
      <w:start w:val="1"/>
      <w:numFmt w:val="decimal"/>
      <w:lvlText w:val="%4."/>
      <w:lvlJc w:val="left"/>
      <w:pPr>
        <w:ind w:left="2880" w:hanging="360"/>
      </w:pPr>
    </w:lvl>
    <w:lvl w:ilvl="4" w:tplc="C4801C30">
      <w:start w:val="1"/>
      <w:numFmt w:val="lowerLetter"/>
      <w:lvlText w:val="%5."/>
      <w:lvlJc w:val="left"/>
      <w:pPr>
        <w:ind w:left="3600" w:hanging="360"/>
      </w:pPr>
    </w:lvl>
    <w:lvl w:ilvl="5" w:tplc="D0EEB6F6">
      <w:start w:val="1"/>
      <w:numFmt w:val="lowerRoman"/>
      <w:lvlText w:val="%6."/>
      <w:lvlJc w:val="right"/>
      <w:pPr>
        <w:ind w:left="4320" w:hanging="180"/>
      </w:pPr>
    </w:lvl>
    <w:lvl w:ilvl="6" w:tplc="77206152">
      <w:start w:val="1"/>
      <w:numFmt w:val="decimal"/>
      <w:lvlText w:val="%7."/>
      <w:lvlJc w:val="left"/>
      <w:pPr>
        <w:ind w:left="5040" w:hanging="360"/>
      </w:pPr>
    </w:lvl>
    <w:lvl w:ilvl="7" w:tplc="21CC0AB4">
      <w:start w:val="1"/>
      <w:numFmt w:val="lowerLetter"/>
      <w:lvlText w:val="%8."/>
      <w:lvlJc w:val="left"/>
      <w:pPr>
        <w:ind w:left="5760" w:hanging="360"/>
      </w:pPr>
    </w:lvl>
    <w:lvl w:ilvl="8" w:tplc="EBE2CCA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D450DC"/>
    <w:multiLevelType w:val="hybridMultilevel"/>
    <w:tmpl w:val="B2FCE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E432EC"/>
    <w:multiLevelType w:val="hybridMultilevel"/>
    <w:tmpl w:val="94F89834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45F97"/>
    <w:multiLevelType w:val="hybridMultilevel"/>
    <w:tmpl w:val="756C2DCC"/>
    <w:lvl w:ilvl="0" w:tplc="65C23A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53E1186C"/>
    <w:multiLevelType w:val="multilevel"/>
    <w:tmpl w:val="72243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5432DF8"/>
    <w:multiLevelType w:val="multilevel"/>
    <w:tmpl w:val="8AC41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A8708D"/>
    <w:multiLevelType w:val="hybridMultilevel"/>
    <w:tmpl w:val="85F6B808"/>
    <w:lvl w:ilvl="0" w:tplc="A316ED12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62C88E53"/>
    <w:multiLevelType w:val="hybridMultilevel"/>
    <w:tmpl w:val="F1747972"/>
    <w:lvl w:ilvl="0" w:tplc="94622278">
      <w:start w:val="1"/>
      <w:numFmt w:val="decimal"/>
      <w:lvlText w:val=""/>
      <w:lvlJc w:val="left"/>
      <w:pPr>
        <w:ind w:left="720" w:hanging="360"/>
      </w:pPr>
    </w:lvl>
    <w:lvl w:ilvl="1" w:tplc="CBDC2EE8">
      <w:start w:val="1"/>
      <w:numFmt w:val="lowerLetter"/>
      <w:lvlText w:val="%2."/>
      <w:lvlJc w:val="left"/>
      <w:pPr>
        <w:ind w:left="1440" w:hanging="360"/>
      </w:pPr>
    </w:lvl>
    <w:lvl w:ilvl="2" w:tplc="EC4E2E28">
      <w:start w:val="1"/>
      <w:numFmt w:val="lowerRoman"/>
      <w:lvlText w:val="%3."/>
      <w:lvlJc w:val="right"/>
      <w:pPr>
        <w:ind w:left="2160" w:hanging="180"/>
      </w:pPr>
    </w:lvl>
    <w:lvl w:ilvl="3" w:tplc="3DECEFD0">
      <w:start w:val="1"/>
      <w:numFmt w:val="decimal"/>
      <w:lvlText w:val="%4."/>
      <w:lvlJc w:val="left"/>
      <w:pPr>
        <w:ind w:left="2880" w:hanging="360"/>
      </w:pPr>
    </w:lvl>
    <w:lvl w:ilvl="4" w:tplc="8B5A6510">
      <w:start w:val="1"/>
      <w:numFmt w:val="lowerLetter"/>
      <w:lvlText w:val="%5."/>
      <w:lvlJc w:val="left"/>
      <w:pPr>
        <w:ind w:left="3600" w:hanging="360"/>
      </w:pPr>
    </w:lvl>
    <w:lvl w:ilvl="5" w:tplc="9EACD8E6">
      <w:start w:val="1"/>
      <w:numFmt w:val="lowerRoman"/>
      <w:lvlText w:val="%6."/>
      <w:lvlJc w:val="right"/>
      <w:pPr>
        <w:ind w:left="4320" w:hanging="180"/>
      </w:pPr>
    </w:lvl>
    <w:lvl w:ilvl="6" w:tplc="AE9C445E">
      <w:start w:val="1"/>
      <w:numFmt w:val="decimal"/>
      <w:lvlText w:val="%7."/>
      <w:lvlJc w:val="left"/>
      <w:pPr>
        <w:ind w:left="5040" w:hanging="360"/>
      </w:pPr>
    </w:lvl>
    <w:lvl w:ilvl="7" w:tplc="1B1EA838">
      <w:start w:val="1"/>
      <w:numFmt w:val="lowerLetter"/>
      <w:lvlText w:val="%8."/>
      <w:lvlJc w:val="left"/>
      <w:pPr>
        <w:ind w:left="5760" w:hanging="360"/>
      </w:pPr>
    </w:lvl>
    <w:lvl w:ilvl="8" w:tplc="DA1285D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71197"/>
    <w:multiLevelType w:val="hybridMultilevel"/>
    <w:tmpl w:val="F6D26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F6575"/>
    <w:multiLevelType w:val="hybridMultilevel"/>
    <w:tmpl w:val="3ACAC5CC"/>
    <w:lvl w:ilvl="0" w:tplc="287A5C6E">
      <w:start w:val="2"/>
      <w:numFmt w:val="bullet"/>
      <w:lvlText w:val="-"/>
      <w:lvlJc w:val="left"/>
      <w:pPr>
        <w:ind w:left="720" w:hanging="360"/>
      </w:pPr>
      <w:rPr>
        <w:rFonts w:ascii="Verdana" w:eastAsia="Aptos" w:hAnsi="Verdana" w:cs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735B8B"/>
    <w:multiLevelType w:val="hybridMultilevel"/>
    <w:tmpl w:val="BE66C8C0"/>
    <w:lvl w:ilvl="0" w:tplc="06CC44AA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70815E8B"/>
    <w:multiLevelType w:val="hybridMultilevel"/>
    <w:tmpl w:val="1FEE4B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EF5448"/>
    <w:multiLevelType w:val="multilevel"/>
    <w:tmpl w:val="B87A908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38" w15:restartNumberingAfterBreak="0">
    <w:nsid w:val="719C4F92"/>
    <w:multiLevelType w:val="multilevel"/>
    <w:tmpl w:val="B71A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9" w15:restartNumberingAfterBreak="0">
    <w:nsid w:val="7BB77075"/>
    <w:multiLevelType w:val="multilevel"/>
    <w:tmpl w:val="085E6F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771ED8"/>
    <w:multiLevelType w:val="hybridMultilevel"/>
    <w:tmpl w:val="0A5E3C7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D96352C"/>
    <w:multiLevelType w:val="multilevel"/>
    <w:tmpl w:val="19368D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641A9B"/>
    <w:multiLevelType w:val="hybridMultilevel"/>
    <w:tmpl w:val="AB56A904"/>
    <w:lvl w:ilvl="0" w:tplc="782231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5664EE"/>
    <w:multiLevelType w:val="multilevel"/>
    <w:tmpl w:val="A7E0B5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F9F4850"/>
    <w:multiLevelType w:val="hybridMultilevel"/>
    <w:tmpl w:val="240E9AA6"/>
    <w:lvl w:ilvl="0" w:tplc="EBFCE97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9"/>
  </w:num>
  <w:num w:numId="3">
    <w:abstractNumId w:val="32"/>
  </w:num>
  <w:num w:numId="4">
    <w:abstractNumId w:val="25"/>
  </w:num>
  <w:num w:numId="5">
    <w:abstractNumId w:val="3"/>
  </w:num>
  <w:num w:numId="6">
    <w:abstractNumId w:val="27"/>
  </w:num>
  <w:num w:numId="7">
    <w:abstractNumId w:val="21"/>
  </w:num>
  <w:num w:numId="8">
    <w:abstractNumId w:val="9"/>
  </w:num>
  <w:num w:numId="9">
    <w:abstractNumId w:val="17"/>
  </w:num>
  <w:num w:numId="10">
    <w:abstractNumId w:val="6"/>
  </w:num>
  <w:num w:numId="11">
    <w:abstractNumId w:val="36"/>
  </w:num>
  <w:num w:numId="12">
    <w:abstractNumId w:val="41"/>
  </w:num>
  <w:num w:numId="13">
    <w:abstractNumId w:val="38"/>
  </w:num>
  <w:num w:numId="14">
    <w:abstractNumId w:val="43"/>
  </w:num>
  <w:num w:numId="15">
    <w:abstractNumId w:val="11"/>
  </w:num>
  <w:num w:numId="16">
    <w:abstractNumId w:val="33"/>
  </w:num>
  <w:num w:numId="17">
    <w:abstractNumId w:val="26"/>
  </w:num>
  <w:num w:numId="18">
    <w:abstractNumId w:val="22"/>
  </w:num>
  <w:num w:numId="19">
    <w:abstractNumId w:val="7"/>
  </w:num>
  <w:num w:numId="20">
    <w:abstractNumId w:val="29"/>
  </w:num>
  <w:num w:numId="21">
    <w:abstractNumId w:val="20"/>
  </w:num>
  <w:num w:numId="22">
    <w:abstractNumId w:val="4"/>
  </w:num>
  <w:num w:numId="23">
    <w:abstractNumId w:val="37"/>
  </w:num>
  <w:num w:numId="24">
    <w:abstractNumId w:val="34"/>
  </w:num>
  <w:num w:numId="25">
    <w:abstractNumId w:val="16"/>
  </w:num>
  <w:num w:numId="26">
    <w:abstractNumId w:val="19"/>
  </w:num>
  <w:num w:numId="27">
    <w:abstractNumId w:val="10"/>
  </w:num>
  <w:num w:numId="28">
    <w:abstractNumId w:val="31"/>
  </w:num>
  <w:num w:numId="29">
    <w:abstractNumId w:val="35"/>
  </w:num>
  <w:num w:numId="30">
    <w:abstractNumId w:val="13"/>
  </w:num>
  <w:num w:numId="31">
    <w:abstractNumId w:val="44"/>
  </w:num>
  <w:num w:numId="32">
    <w:abstractNumId w:val="24"/>
  </w:num>
  <w:num w:numId="33">
    <w:abstractNumId w:val="8"/>
  </w:num>
  <w:num w:numId="34">
    <w:abstractNumId w:val="14"/>
  </w:num>
  <w:num w:numId="35">
    <w:abstractNumId w:val="23"/>
  </w:num>
  <w:num w:numId="36">
    <w:abstractNumId w:val="28"/>
  </w:num>
  <w:num w:numId="37">
    <w:abstractNumId w:val="15"/>
  </w:num>
  <w:num w:numId="38">
    <w:abstractNumId w:val="12"/>
  </w:num>
  <w:num w:numId="39">
    <w:abstractNumId w:val="18"/>
  </w:num>
  <w:num w:numId="40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1">
    <w:abstractNumId w:val="42"/>
  </w:num>
  <w:num w:numId="42">
    <w:abstractNumId w:val="1"/>
  </w:num>
  <w:num w:numId="43">
    <w:abstractNumId w:val="0"/>
  </w:num>
  <w:num w:numId="44">
    <w:abstractNumId w:val="5"/>
  </w:num>
  <w:num w:numId="45">
    <w:abstractNumId w:val="4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82"/>
    <w:rsid w:val="00000456"/>
    <w:rsid w:val="00004893"/>
    <w:rsid w:val="0000494D"/>
    <w:rsid w:val="000068A0"/>
    <w:rsid w:val="00006E45"/>
    <w:rsid w:val="0001067C"/>
    <w:rsid w:val="00013AD0"/>
    <w:rsid w:val="000143CC"/>
    <w:rsid w:val="00014F08"/>
    <w:rsid w:val="0001593E"/>
    <w:rsid w:val="000221EF"/>
    <w:rsid w:val="00023593"/>
    <w:rsid w:val="00024B95"/>
    <w:rsid w:val="000307A1"/>
    <w:rsid w:val="0003159B"/>
    <w:rsid w:val="00032913"/>
    <w:rsid w:val="00033E21"/>
    <w:rsid w:val="00040CFE"/>
    <w:rsid w:val="000416AC"/>
    <w:rsid w:val="0004444D"/>
    <w:rsid w:val="000459DA"/>
    <w:rsid w:val="00045DBB"/>
    <w:rsid w:val="00046C52"/>
    <w:rsid w:val="000509F0"/>
    <w:rsid w:val="0005315E"/>
    <w:rsid w:val="000560A3"/>
    <w:rsid w:val="00056878"/>
    <w:rsid w:val="00056D4E"/>
    <w:rsid w:val="000578B9"/>
    <w:rsid w:val="000631F9"/>
    <w:rsid w:val="00073945"/>
    <w:rsid w:val="000812BA"/>
    <w:rsid w:val="0008255B"/>
    <w:rsid w:val="00082FB3"/>
    <w:rsid w:val="000848C0"/>
    <w:rsid w:val="000879C0"/>
    <w:rsid w:val="0009354C"/>
    <w:rsid w:val="000A0EBE"/>
    <w:rsid w:val="000A0FD1"/>
    <w:rsid w:val="000A4566"/>
    <w:rsid w:val="000A7E3E"/>
    <w:rsid w:val="000B3AA1"/>
    <w:rsid w:val="000B67C1"/>
    <w:rsid w:val="000C0EAF"/>
    <w:rsid w:val="000C1AC1"/>
    <w:rsid w:val="000D35BA"/>
    <w:rsid w:val="000D4341"/>
    <w:rsid w:val="000D6FA6"/>
    <w:rsid w:val="000E2C25"/>
    <w:rsid w:val="000E38B8"/>
    <w:rsid w:val="000E5B44"/>
    <w:rsid w:val="000E69C5"/>
    <w:rsid w:val="000F0C91"/>
    <w:rsid w:val="001001D4"/>
    <w:rsid w:val="001018A8"/>
    <w:rsid w:val="00105A71"/>
    <w:rsid w:val="001061E2"/>
    <w:rsid w:val="00107570"/>
    <w:rsid w:val="00107803"/>
    <w:rsid w:val="00110C45"/>
    <w:rsid w:val="00113ACB"/>
    <w:rsid w:val="0011494B"/>
    <w:rsid w:val="00114B40"/>
    <w:rsid w:val="0011674D"/>
    <w:rsid w:val="00120ABA"/>
    <w:rsid w:val="00134C43"/>
    <w:rsid w:val="0013716E"/>
    <w:rsid w:val="001405AB"/>
    <w:rsid w:val="00145F4E"/>
    <w:rsid w:val="00147481"/>
    <w:rsid w:val="00152B24"/>
    <w:rsid w:val="001544F9"/>
    <w:rsid w:val="00155FA1"/>
    <w:rsid w:val="00160865"/>
    <w:rsid w:val="00162740"/>
    <w:rsid w:val="001744A6"/>
    <w:rsid w:val="00176FEE"/>
    <w:rsid w:val="00180F40"/>
    <w:rsid w:val="001816E9"/>
    <w:rsid w:val="00181D0A"/>
    <w:rsid w:val="0018204A"/>
    <w:rsid w:val="001821AC"/>
    <w:rsid w:val="00182EBF"/>
    <w:rsid w:val="00184F54"/>
    <w:rsid w:val="00185B83"/>
    <w:rsid w:val="0018633A"/>
    <w:rsid w:val="00186A49"/>
    <w:rsid w:val="00191A89"/>
    <w:rsid w:val="001A24AA"/>
    <w:rsid w:val="001A3DD1"/>
    <w:rsid w:val="001A6DCA"/>
    <w:rsid w:val="001B00E9"/>
    <w:rsid w:val="001B1D4C"/>
    <w:rsid w:val="001B2559"/>
    <w:rsid w:val="001C6FD6"/>
    <w:rsid w:val="001D3956"/>
    <w:rsid w:val="001D5D55"/>
    <w:rsid w:val="001D608F"/>
    <w:rsid w:val="001E0B98"/>
    <w:rsid w:val="001F57E4"/>
    <w:rsid w:val="001F6516"/>
    <w:rsid w:val="001F6DAC"/>
    <w:rsid w:val="002019CB"/>
    <w:rsid w:val="002174EE"/>
    <w:rsid w:val="002228DB"/>
    <w:rsid w:val="00222F22"/>
    <w:rsid w:val="002257F1"/>
    <w:rsid w:val="00226A5D"/>
    <w:rsid w:val="00227653"/>
    <w:rsid w:val="002310A1"/>
    <w:rsid w:val="002311B1"/>
    <w:rsid w:val="00234B9C"/>
    <w:rsid w:val="00235A32"/>
    <w:rsid w:val="002503B2"/>
    <w:rsid w:val="0025248B"/>
    <w:rsid w:val="00252D1C"/>
    <w:rsid w:val="0025739C"/>
    <w:rsid w:val="00257788"/>
    <w:rsid w:val="00261A15"/>
    <w:rsid w:val="00262951"/>
    <w:rsid w:val="002655A2"/>
    <w:rsid w:val="002718C8"/>
    <w:rsid w:val="00276201"/>
    <w:rsid w:val="0027688F"/>
    <w:rsid w:val="00277269"/>
    <w:rsid w:val="00277DFD"/>
    <w:rsid w:val="002817A5"/>
    <w:rsid w:val="00281DC1"/>
    <w:rsid w:val="00283852"/>
    <w:rsid w:val="00284762"/>
    <w:rsid w:val="002851FD"/>
    <w:rsid w:val="0028629E"/>
    <w:rsid w:val="002871D9"/>
    <w:rsid w:val="002927C7"/>
    <w:rsid w:val="002A6D8D"/>
    <w:rsid w:val="002B7003"/>
    <w:rsid w:val="002C508E"/>
    <w:rsid w:val="002C75E5"/>
    <w:rsid w:val="002D0206"/>
    <w:rsid w:val="002D1492"/>
    <w:rsid w:val="002E0983"/>
    <w:rsid w:val="002E2815"/>
    <w:rsid w:val="002F4F35"/>
    <w:rsid w:val="002F6386"/>
    <w:rsid w:val="00311C5C"/>
    <w:rsid w:val="00312C24"/>
    <w:rsid w:val="00313070"/>
    <w:rsid w:val="003132B6"/>
    <w:rsid w:val="00313D77"/>
    <w:rsid w:val="003239FC"/>
    <w:rsid w:val="00324BDA"/>
    <w:rsid w:val="00333579"/>
    <w:rsid w:val="003375BF"/>
    <w:rsid w:val="00340B6A"/>
    <w:rsid w:val="00341A63"/>
    <w:rsid w:val="00342188"/>
    <w:rsid w:val="00342598"/>
    <w:rsid w:val="00345562"/>
    <w:rsid w:val="003466AD"/>
    <w:rsid w:val="00346D1E"/>
    <w:rsid w:val="00350439"/>
    <w:rsid w:val="003524F9"/>
    <w:rsid w:val="00353A5C"/>
    <w:rsid w:val="00363655"/>
    <w:rsid w:val="003702EB"/>
    <w:rsid w:val="00371973"/>
    <w:rsid w:val="00374459"/>
    <w:rsid w:val="00375CB4"/>
    <w:rsid w:val="00382982"/>
    <w:rsid w:val="00383BF1"/>
    <w:rsid w:val="00387A73"/>
    <w:rsid w:val="00390354"/>
    <w:rsid w:val="00393056"/>
    <w:rsid w:val="003970A9"/>
    <w:rsid w:val="003A0EAE"/>
    <w:rsid w:val="003A53FF"/>
    <w:rsid w:val="003A75F6"/>
    <w:rsid w:val="003B219B"/>
    <w:rsid w:val="003B2F82"/>
    <w:rsid w:val="003B31B0"/>
    <w:rsid w:val="003B7FD8"/>
    <w:rsid w:val="003C26D0"/>
    <w:rsid w:val="003C35ED"/>
    <w:rsid w:val="003C62D2"/>
    <w:rsid w:val="003C765F"/>
    <w:rsid w:val="003C7978"/>
    <w:rsid w:val="003D0A48"/>
    <w:rsid w:val="003E0054"/>
    <w:rsid w:val="003E1ED6"/>
    <w:rsid w:val="003E4023"/>
    <w:rsid w:val="003E71E0"/>
    <w:rsid w:val="003F4660"/>
    <w:rsid w:val="004005E4"/>
    <w:rsid w:val="004043EF"/>
    <w:rsid w:val="00405E55"/>
    <w:rsid w:val="00411922"/>
    <w:rsid w:val="00416235"/>
    <w:rsid w:val="00420A36"/>
    <w:rsid w:val="00423C61"/>
    <w:rsid w:val="00426389"/>
    <w:rsid w:val="00426721"/>
    <w:rsid w:val="0043064D"/>
    <w:rsid w:val="00435F25"/>
    <w:rsid w:val="00440682"/>
    <w:rsid w:val="00446EFB"/>
    <w:rsid w:val="00451D99"/>
    <w:rsid w:val="00452F18"/>
    <w:rsid w:val="00453133"/>
    <w:rsid w:val="0045381E"/>
    <w:rsid w:val="00455023"/>
    <w:rsid w:val="00456295"/>
    <w:rsid w:val="00460591"/>
    <w:rsid w:val="00460C01"/>
    <w:rsid w:val="004638C5"/>
    <w:rsid w:val="004733CC"/>
    <w:rsid w:val="00480AF3"/>
    <w:rsid w:val="00483EFC"/>
    <w:rsid w:val="00485D2D"/>
    <w:rsid w:val="00486D9E"/>
    <w:rsid w:val="004873B0"/>
    <w:rsid w:val="00495ED0"/>
    <w:rsid w:val="004A398D"/>
    <w:rsid w:val="004A3ED9"/>
    <w:rsid w:val="004A60D2"/>
    <w:rsid w:val="004A687A"/>
    <w:rsid w:val="004B06CE"/>
    <w:rsid w:val="004B46BB"/>
    <w:rsid w:val="004B6323"/>
    <w:rsid w:val="004B681F"/>
    <w:rsid w:val="004C415F"/>
    <w:rsid w:val="004C652F"/>
    <w:rsid w:val="004D1AD0"/>
    <w:rsid w:val="004D4799"/>
    <w:rsid w:val="004E1FF8"/>
    <w:rsid w:val="004E3E2C"/>
    <w:rsid w:val="004F2D6C"/>
    <w:rsid w:val="004F2EEE"/>
    <w:rsid w:val="004F359C"/>
    <w:rsid w:val="004F563C"/>
    <w:rsid w:val="004F7BF9"/>
    <w:rsid w:val="005031C0"/>
    <w:rsid w:val="00503567"/>
    <w:rsid w:val="00503C5C"/>
    <w:rsid w:val="00510592"/>
    <w:rsid w:val="0051615A"/>
    <w:rsid w:val="005178E0"/>
    <w:rsid w:val="00520CF6"/>
    <w:rsid w:val="00521CC6"/>
    <w:rsid w:val="00523FAD"/>
    <w:rsid w:val="00526C62"/>
    <w:rsid w:val="0053497C"/>
    <w:rsid w:val="00535CDD"/>
    <w:rsid w:val="00541A83"/>
    <w:rsid w:val="0054395C"/>
    <w:rsid w:val="00562A5A"/>
    <w:rsid w:val="00567226"/>
    <w:rsid w:val="00571052"/>
    <w:rsid w:val="00571A20"/>
    <w:rsid w:val="0057236F"/>
    <w:rsid w:val="005735AE"/>
    <w:rsid w:val="00574F53"/>
    <w:rsid w:val="00580446"/>
    <w:rsid w:val="00583C2B"/>
    <w:rsid w:val="005871B4"/>
    <w:rsid w:val="005934A5"/>
    <w:rsid w:val="00594B8C"/>
    <w:rsid w:val="005968CC"/>
    <w:rsid w:val="00597BD8"/>
    <w:rsid w:val="005A048C"/>
    <w:rsid w:val="005A10A5"/>
    <w:rsid w:val="005B3CD0"/>
    <w:rsid w:val="005C0978"/>
    <w:rsid w:val="005D249E"/>
    <w:rsid w:val="005D25F4"/>
    <w:rsid w:val="005D3015"/>
    <w:rsid w:val="005D4677"/>
    <w:rsid w:val="005D56F2"/>
    <w:rsid w:val="005D6A30"/>
    <w:rsid w:val="005D70A0"/>
    <w:rsid w:val="005D7DB5"/>
    <w:rsid w:val="005E077B"/>
    <w:rsid w:val="005E1AB9"/>
    <w:rsid w:val="005E24F3"/>
    <w:rsid w:val="005E3DB0"/>
    <w:rsid w:val="005E46CB"/>
    <w:rsid w:val="005E5687"/>
    <w:rsid w:val="005E5D2E"/>
    <w:rsid w:val="005E7713"/>
    <w:rsid w:val="005F3D7F"/>
    <w:rsid w:val="005F5A29"/>
    <w:rsid w:val="005F6403"/>
    <w:rsid w:val="00601398"/>
    <w:rsid w:val="00612112"/>
    <w:rsid w:val="00612BEC"/>
    <w:rsid w:val="00613BBC"/>
    <w:rsid w:val="006153DB"/>
    <w:rsid w:val="00615C86"/>
    <w:rsid w:val="00615CBE"/>
    <w:rsid w:val="0062008C"/>
    <w:rsid w:val="00620DF1"/>
    <w:rsid w:val="00623204"/>
    <w:rsid w:val="006263DB"/>
    <w:rsid w:val="00646D94"/>
    <w:rsid w:val="00650CAF"/>
    <w:rsid w:val="00650FF7"/>
    <w:rsid w:val="00654D71"/>
    <w:rsid w:val="006550F4"/>
    <w:rsid w:val="00660533"/>
    <w:rsid w:val="006649A3"/>
    <w:rsid w:val="00666843"/>
    <w:rsid w:val="00671025"/>
    <w:rsid w:val="00671921"/>
    <w:rsid w:val="00673924"/>
    <w:rsid w:val="00676BD1"/>
    <w:rsid w:val="006815A0"/>
    <w:rsid w:val="006825AF"/>
    <w:rsid w:val="00683E21"/>
    <w:rsid w:val="00694FCF"/>
    <w:rsid w:val="006A7D03"/>
    <w:rsid w:val="006B339B"/>
    <w:rsid w:val="006B67DA"/>
    <w:rsid w:val="006B6951"/>
    <w:rsid w:val="006B7A0C"/>
    <w:rsid w:val="006C0907"/>
    <w:rsid w:val="006C328E"/>
    <w:rsid w:val="006C4E4D"/>
    <w:rsid w:val="006C5B34"/>
    <w:rsid w:val="006C6F17"/>
    <w:rsid w:val="006D0BC3"/>
    <w:rsid w:val="006D31DF"/>
    <w:rsid w:val="006D54A0"/>
    <w:rsid w:val="006E038C"/>
    <w:rsid w:val="006E4AAB"/>
    <w:rsid w:val="006E5441"/>
    <w:rsid w:val="006F6466"/>
    <w:rsid w:val="006F7F04"/>
    <w:rsid w:val="00700A74"/>
    <w:rsid w:val="007052A4"/>
    <w:rsid w:val="0071002E"/>
    <w:rsid w:val="00712865"/>
    <w:rsid w:val="007137B0"/>
    <w:rsid w:val="007163EA"/>
    <w:rsid w:val="00716DD2"/>
    <w:rsid w:val="00717B0C"/>
    <w:rsid w:val="0072002B"/>
    <w:rsid w:val="0072252D"/>
    <w:rsid w:val="00722695"/>
    <w:rsid w:val="00724474"/>
    <w:rsid w:val="007244BD"/>
    <w:rsid w:val="00725409"/>
    <w:rsid w:val="00744FDE"/>
    <w:rsid w:val="00746317"/>
    <w:rsid w:val="00747C2F"/>
    <w:rsid w:val="0075790B"/>
    <w:rsid w:val="007644AC"/>
    <w:rsid w:val="007813A7"/>
    <w:rsid w:val="0078355B"/>
    <w:rsid w:val="00796210"/>
    <w:rsid w:val="007A179D"/>
    <w:rsid w:val="007A404C"/>
    <w:rsid w:val="007A4626"/>
    <w:rsid w:val="007B22C5"/>
    <w:rsid w:val="007B5946"/>
    <w:rsid w:val="007C0347"/>
    <w:rsid w:val="007C26D6"/>
    <w:rsid w:val="007C33DC"/>
    <w:rsid w:val="007C4537"/>
    <w:rsid w:val="007D0561"/>
    <w:rsid w:val="007D1D26"/>
    <w:rsid w:val="007D5977"/>
    <w:rsid w:val="007E3337"/>
    <w:rsid w:val="007E3836"/>
    <w:rsid w:val="007F17E2"/>
    <w:rsid w:val="007F2197"/>
    <w:rsid w:val="007F2718"/>
    <w:rsid w:val="007F48F6"/>
    <w:rsid w:val="007F7886"/>
    <w:rsid w:val="008007D9"/>
    <w:rsid w:val="00800814"/>
    <w:rsid w:val="00800FAF"/>
    <w:rsid w:val="00805D76"/>
    <w:rsid w:val="00806728"/>
    <w:rsid w:val="00806FAB"/>
    <w:rsid w:val="00815D96"/>
    <w:rsid w:val="00820150"/>
    <w:rsid w:val="0082053D"/>
    <w:rsid w:val="00821C8A"/>
    <w:rsid w:val="00822461"/>
    <w:rsid w:val="00822FFC"/>
    <w:rsid w:val="008236CA"/>
    <w:rsid w:val="008269C9"/>
    <w:rsid w:val="008315D0"/>
    <w:rsid w:val="00835E83"/>
    <w:rsid w:val="008420FD"/>
    <w:rsid w:val="00854447"/>
    <w:rsid w:val="00857FD2"/>
    <w:rsid w:val="00865EFE"/>
    <w:rsid w:val="00866F04"/>
    <w:rsid w:val="00870686"/>
    <w:rsid w:val="0087193E"/>
    <w:rsid w:val="00873956"/>
    <w:rsid w:val="00874183"/>
    <w:rsid w:val="00874E0D"/>
    <w:rsid w:val="0087678D"/>
    <w:rsid w:val="00884132"/>
    <w:rsid w:val="008850A3"/>
    <w:rsid w:val="00885D61"/>
    <w:rsid w:val="00885FF2"/>
    <w:rsid w:val="008866F9"/>
    <w:rsid w:val="00887FF9"/>
    <w:rsid w:val="0089154E"/>
    <w:rsid w:val="00891AB0"/>
    <w:rsid w:val="00893537"/>
    <w:rsid w:val="00894C1D"/>
    <w:rsid w:val="008A051D"/>
    <w:rsid w:val="008A1103"/>
    <w:rsid w:val="008A2407"/>
    <w:rsid w:val="008B00D8"/>
    <w:rsid w:val="008B17B4"/>
    <w:rsid w:val="008B1B2F"/>
    <w:rsid w:val="008B30E2"/>
    <w:rsid w:val="008B5D21"/>
    <w:rsid w:val="008C1122"/>
    <w:rsid w:val="008C1263"/>
    <w:rsid w:val="008C3553"/>
    <w:rsid w:val="008C6894"/>
    <w:rsid w:val="008D1756"/>
    <w:rsid w:val="008D49C3"/>
    <w:rsid w:val="008D6CC2"/>
    <w:rsid w:val="008E4ABE"/>
    <w:rsid w:val="008E6329"/>
    <w:rsid w:val="008E7EF9"/>
    <w:rsid w:val="008F02C2"/>
    <w:rsid w:val="008F3E93"/>
    <w:rsid w:val="008F7739"/>
    <w:rsid w:val="008F7C01"/>
    <w:rsid w:val="009009AB"/>
    <w:rsid w:val="00907F20"/>
    <w:rsid w:val="00910AE0"/>
    <w:rsid w:val="00915B2F"/>
    <w:rsid w:val="00917EA5"/>
    <w:rsid w:val="009316D3"/>
    <w:rsid w:val="00933B6A"/>
    <w:rsid w:val="00934331"/>
    <w:rsid w:val="00934DE7"/>
    <w:rsid w:val="00935952"/>
    <w:rsid w:val="00935CDF"/>
    <w:rsid w:val="00935D16"/>
    <w:rsid w:val="009363F8"/>
    <w:rsid w:val="00937B54"/>
    <w:rsid w:val="00937BE3"/>
    <w:rsid w:val="00942326"/>
    <w:rsid w:val="00947942"/>
    <w:rsid w:val="00950DBB"/>
    <w:rsid w:val="00956506"/>
    <w:rsid w:val="00957C0E"/>
    <w:rsid w:val="00961CD2"/>
    <w:rsid w:val="00962FC3"/>
    <w:rsid w:val="0096506F"/>
    <w:rsid w:val="0096673F"/>
    <w:rsid w:val="00983695"/>
    <w:rsid w:val="009865AF"/>
    <w:rsid w:val="009A0484"/>
    <w:rsid w:val="009A21EF"/>
    <w:rsid w:val="009A5CCD"/>
    <w:rsid w:val="009A7214"/>
    <w:rsid w:val="009A7596"/>
    <w:rsid w:val="009B275D"/>
    <w:rsid w:val="009B3B17"/>
    <w:rsid w:val="009B4693"/>
    <w:rsid w:val="009B5EE7"/>
    <w:rsid w:val="009C3C1D"/>
    <w:rsid w:val="009C4030"/>
    <w:rsid w:val="009D02DC"/>
    <w:rsid w:val="009D59EC"/>
    <w:rsid w:val="009D68F1"/>
    <w:rsid w:val="009D7683"/>
    <w:rsid w:val="009D7A58"/>
    <w:rsid w:val="009E4BF5"/>
    <w:rsid w:val="009E61B4"/>
    <w:rsid w:val="00A000B8"/>
    <w:rsid w:val="00A01154"/>
    <w:rsid w:val="00A01230"/>
    <w:rsid w:val="00A01397"/>
    <w:rsid w:val="00A013AC"/>
    <w:rsid w:val="00A02D1F"/>
    <w:rsid w:val="00A036AB"/>
    <w:rsid w:val="00A10710"/>
    <w:rsid w:val="00A125C3"/>
    <w:rsid w:val="00A129C9"/>
    <w:rsid w:val="00A230B1"/>
    <w:rsid w:val="00A327C6"/>
    <w:rsid w:val="00A33CD5"/>
    <w:rsid w:val="00A42053"/>
    <w:rsid w:val="00A42E59"/>
    <w:rsid w:val="00A42FD9"/>
    <w:rsid w:val="00A44D67"/>
    <w:rsid w:val="00A522AB"/>
    <w:rsid w:val="00A5603D"/>
    <w:rsid w:val="00A57AA2"/>
    <w:rsid w:val="00A6028E"/>
    <w:rsid w:val="00A611F1"/>
    <w:rsid w:val="00A62C86"/>
    <w:rsid w:val="00A64354"/>
    <w:rsid w:val="00A649C5"/>
    <w:rsid w:val="00A669F2"/>
    <w:rsid w:val="00A70335"/>
    <w:rsid w:val="00A71ED0"/>
    <w:rsid w:val="00A72781"/>
    <w:rsid w:val="00A72DAA"/>
    <w:rsid w:val="00A73218"/>
    <w:rsid w:val="00A8048A"/>
    <w:rsid w:val="00A84935"/>
    <w:rsid w:val="00A929E5"/>
    <w:rsid w:val="00A92B91"/>
    <w:rsid w:val="00A94247"/>
    <w:rsid w:val="00A94896"/>
    <w:rsid w:val="00A94B4B"/>
    <w:rsid w:val="00A97FE8"/>
    <w:rsid w:val="00AA0568"/>
    <w:rsid w:val="00AA707D"/>
    <w:rsid w:val="00AA7160"/>
    <w:rsid w:val="00AB4CB2"/>
    <w:rsid w:val="00AB544C"/>
    <w:rsid w:val="00AC2FB9"/>
    <w:rsid w:val="00AC3464"/>
    <w:rsid w:val="00AC5694"/>
    <w:rsid w:val="00AD4410"/>
    <w:rsid w:val="00AD4454"/>
    <w:rsid w:val="00AE0362"/>
    <w:rsid w:val="00AE2E9A"/>
    <w:rsid w:val="00AE421A"/>
    <w:rsid w:val="00AE4A82"/>
    <w:rsid w:val="00AE5752"/>
    <w:rsid w:val="00AE5C60"/>
    <w:rsid w:val="00AF3332"/>
    <w:rsid w:val="00AF569E"/>
    <w:rsid w:val="00AF60EE"/>
    <w:rsid w:val="00AF6533"/>
    <w:rsid w:val="00B0102A"/>
    <w:rsid w:val="00B014CF"/>
    <w:rsid w:val="00B01770"/>
    <w:rsid w:val="00B038A0"/>
    <w:rsid w:val="00B04001"/>
    <w:rsid w:val="00B04ABB"/>
    <w:rsid w:val="00B10F42"/>
    <w:rsid w:val="00B140F7"/>
    <w:rsid w:val="00B209DB"/>
    <w:rsid w:val="00B22829"/>
    <w:rsid w:val="00B240D9"/>
    <w:rsid w:val="00B25D15"/>
    <w:rsid w:val="00B276C1"/>
    <w:rsid w:val="00B27E2B"/>
    <w:rsid w:val="00B3023A"/>
    <w:rsid w:val="00B342D0"/>
    <w:rsid w:val="00B36490"/>
    <w:rsid w:val="00B37F99"/>
    <w:rsid w:val="00B40A40"/>
    <w:rsid w:val="00B412CC"/>
    <w:rsid w:val="00B415D7"/>
    <w:rsid w:val="00B43BD0"/>
    <w:rsid w:val="00B4633E"/>
    <w:rsid w:val="00B4683F"/>
    <w:rsid w:val="00B46EA5"/>
    <w:rsid w:val="00B5316A"/>
    <w:rsid w:val="00B54981"/>
    <w:rsid w:val="00B63C92"/>
    <w:rsid w:val="00B70C7F"/>
    <w:rsid w:val="00B71695"/>
    <w:rsid w:val="00B729F9"/>
    <w:rsid w:val="00B736BF"/>
    <w:rsid w:val="00B75131"/>
    <w:rsid w:val="00B75BF5"/>
    <w:rsid w:val="00B768CA"/>
    <w:rsid w:val="00B81AF7"/>
    <w:rsid w:val="00B87C1D"/>
    <w:rsid w:val="00B87C58"/>
    <w:rsid w:val="00B91C83"/>
    <w:rsid w:val="00B942CA"/>
    <w:rsid w:val="00B94461"/>
    <w:rsid w:val="00B95A79"/>
    <w:rsid w:val="00B96947"/>
    <w:rsid w:val="00B97EB5"/>
    <w:rsid w:val="00BA5146"/>
    <w:rsid w:val="00BB061D"/>
    <w:rsid w:val="00BB0661"/>
    <w:rsid w:val="00BB205A"/>
    <w:rsid w:val="00BB3F7C"/>
    <w:rsid w:val="00BB68F6"/>
    <w:rsid w:val="00BC3603"/>
    <w:rsid w:val="00BD41B6"/>
    <w:rsid w:val="00BD54BD"/>
    <w:rsid w:val="00BD7853"/>
    <w:rsid w:val="00BE1234"/>
    <w:rsid w:val="00BE3C11"/>
    <w:rsid w:val="00BE5B99"/>
    <w:rsid w:val="00BE5E9D"/>
    <w:rsid w:val="00BF0618"/>
    <w:rsid w:val="00BF0D33"/>
    <w:rsid w:val="00C03A54"/>
    <w:rsid w:val="00C03FB1"/>
    <w:rsid w:val="00C05D99"/>
    <w:rsid w:val="00C115B7"/>
    <w:rsid w:val="00C1353B"/>
    <w:rsid w:val="00C13C36"/>
    <w:rsid w:val="00C15544"/>
    <w:rsid w:val="00C20F79"/>
    <w:rsid w:val="00C21497"/>
    <w:rsid w:val="00C229B8"/>
    <w:rsid w:val="00C234EF"/>
    <w:rsid w:val="00C2439B"/>
    <w:rsid w:val="00C2472F"/>
    <w:rsid w:val="00C26241"/>
    <w:rsid w:val="00C3219F"/>
    <w:rsid w:val="00C35215"/>
    <w:rsid w:val="00C40D47"/>
    <w:rsid w:val="00C41895"/>
    <w:rsid w:val="00C41D68"/>
    <w:rsid w:val="00C443F7"/>
    <w:rsid w:val="00C471AD"/>
    <w:rsid w:val="00C4751C"/>
    <w:rsid w:val="00C50824"/>
    <w:rsid w:val="00C53BA0"/>
    <w:rsid w:val="00C56717"/>
    <w:rsid w:val="00C61D68"/>
    <w:rsid w:val="00C65494"/>
    <w:rsid w:val="00C66946"/>
    <w:rsid w:val="00C71066"/>
    <w:rsid w:val="00C71F57"/>
    <w:rsid w:val="00C755BF"/>
    <w:rsid w:val="00C75695"/>
    <w:rsid w:val="00C81A82"/>
    <w:rsid w:val="00C828BC"/>
    <w:rsid w:val="00C838EF"/>
    <w:rsid w:val="00CA2B90"/>
    <w:rsid w:val="00CB513A"/>
    <w:rsid w:val="00CC063A"/>
    <w:rsid w:val="00CC75DF"/>
    <w:rsid w:val="00CD30E4"/>
    <w:rsid w:val="00CD3FDC"/>
    <w:rsid w:val="00CE48E6"/>
    <w:rsid w:val="00CE4A81"/>
    <w:rsid w:val="00CE79E3"/>
    <w:rsid w:val="00CF0EAE"/>
    <w:rsid w:val="00CF1BE1"/>
    <w:rsid w:val="00CF2255"/>
    <w:rsid w:val="00CF26AF"/>
    <w:rsid w:val="00CF287A"/>
    <w:rsid w:val="00CF4118"/>
    <w:rsid w:val="00CF5747"/>
    <w:rsid w:val="00CF7995"/>
    <w:rsid w:val="00D00F95"/>
    <w:rsid w:val="00D032F9"/>
    <w:rsid w:val="00D0334A"/>
    <w:rsid w:val="00D05C57"/>
    <w:rsid w:val="00D0619B"/>
    <w:rsid w:val="00D10D45"/>
    <w:rsid w:val="00D132E4"/>
    <w:rsid w:val="00D142C5"/>
    <w:rsid w:val="00D1453F"/>
    <w:rsid w:val="00D17B02"/>
    <w:rsid w:val="00D22549"/>
    <w:rsid w:val="00D247D6"/>
    <w:rsid w:val="00D26A2A"/>
    <w:rsid w:val="00D36377"/>
    <w:rsid w:val="00D40A9D"/>
    <w:rsid w:val="00D42BCE"/>
    <w:rsid w:val="00D43F9A"/>
    <w:rsid w:val="00D46F43"/>
    <w:rsid w:val="00D55AF5"/>
    <w:rsid w:val="00D56DC5"/>
    <w:rsid w:val="00D661C3"/>
    <w:rsid w:val="00D70593"/>
    <w:rsid w:val="00D75D65"/>
    <w:rsid w:val="00D81E49"/>
    <w:rsid w:val="00D8671A"/>
    <w:rsid w:val="00D90363"/>
    <w:rsid w:val="00D92D0C"/>
    <w:rsid w:val="00DA2930"/>
    <w:rsid w:val="00DB2E4D"/>
    <w:rsid w:val="00DB53AC"/>
    <w:rsid w:val="00DB634B"/>
    <w:rsid w:val="00DB718E"/>
    <w:rsid w:val="00DC2106"/>
    <w:rsid w:val="00DC5B1B"/>
    <w:rsid w:val="00DD09B8"/>
    <w:rsid w:val="00DD2F13"/>
    <w:rsid w:val="00DD3497"/>
    <w:rsid w:val="00DD503A"/>
    <w:rsid w:val="00DE2C61"/>
    <w:rsid w:val="00DF6680"/>
    <w:rsid w:val="00E00684"/>
    <w:rsid w:val="00E07081"/>
    <w:rsid w:val="00E07EE3"/>
    <w:rsid w:val="00E16B9C"/>
    <w:rsid w:val="00E17B0F"/>
    <w:rsid w:val="00E21CDD"/>
    <w:rsid w:val="00E228A9"/>
    <w:rsid w:val="00E22E7F"/>
    <w:rsid w:val="00E235C2"/>
    <w:rsid w:val="00E25161"/>
    <w:rsid w:val="00E301BC"/>
    <w:rsid w:val="00E30BAF"/>
    <w:rsid w:val="00E34BD0"/>
    <w:rsid w:val="00E40E41"/>
    <w:rsid w:val="00E411EA"/>
    <w:rsid w:val="00E41A26"/>
    <w:rsid w:val="00E44D22"/>
    <w:rsid w:val="00E47D2D"/>
    <w:rsid w:val="00E5074E"/>
    <w:rsid w:val="00E518DB"/>
    <w:rsid w:val="00E540D2"/>
    <w:rsid w:val="00E54246"/>
    <w:rsid w:val="00E57B54"/>
    <w:rsid w:val="00E60738"/>
    <w:rsid w:val="00E6157B"/>
    <w:rsid w:val="00E67214"/>
    <w:rsid w:val="00E71223"/>
    <w:rsid w:val="00E74CB1"/>
    <w:rsid w:val="00E818DC"/>
    <w:rsid w:val="00E826E0"/>
    <w:rsid w:val="00E85E28"/>
    <w:rsid w:val="00E900E5"/>
    <w:rsid w:val="00E9259E"/>
    <w:rsid w:val="00EA002C"/>
    <w:rsid w:val="00EA0FEB"/>
    <w:rsid w:val="00EA48A5"/>
    <w:rsid w:val="00EA7A5D"/>
    <w:rsid w:val="00EB24B8"/>
    <w:rsid w:val="00EB49AD"/>
    <w:rsid w:val="00EB6FE2"/>
    <w:rsid w:val="00EB7B64"/>
    <w:rsid w:val="00EC62B3"/>
    <w:rsid w:val="00EC68DD"/>
    <w:rsid w:val="00ED0107"/>
    <w:rsid w:val="00ED3333"/>
    <w:rsid w:val="00ED398E"/>
    <w:rsid w:val="00ED4C76"/>
    <w:rsid w:val="00ED55AA"/>
    <w:rsid w:val="00EE33B8"/>
    <w:rsid w:val="00EE6430"/>
    <w:rsid w:val="00EE7A91"/>
    <w:rsid w:val="00EF07AA"/>
    <w:rsid w:val="00EF283C"/>
    <w:rsid w:val="00EF3D0C"/>
    <w:rsid w:val="00EF5D74"/>
    <w:rsid w:val="00EF660C"/>
    <w:rsid w:val="00EF73A9"/>
    <w:rsid w:val="00F007E1"/>
    <w:rsid w:val="00F05654"/>
    <w:rsid w:val="00F13033"/>
    <w:rsid w:val="00F16FA5"/>
    <w:rsid w:val="00F17914"/>
    <w:rsid w:val="00F203CD"/>
    <w:rsid w:val="00F20D2D"/>
    <w:rsid w:val="00F279FB"/>
    <w:rsid w:val="00F337E0"/>
    <w:rsid w:val="00F354FC"/>
    <w:rsid w:val="00F36623"/>
    <w:rsid w:val="00F3736F"/>
    <w:rsid w:val="00F37DC5"/>
    <w:rsid w:val="00F43CE1"/>
    <w:rsid w:val="00F45C6A"/>
    <w:rsid w:val="00F47718"/>
    <w:rsid w:val="00F47EEF"/>
    <w:rsid w:val="00F5156E"/>
    <w:rsid w:val="00F52387"/>
    <w:rsid w:val="00F542C3"/>
    <w:rsid w:val="00F55496"/>
    <w:rsid w:val="00F56EBC"/>
    <w:rsid w:val="00F57E9E"/>
    <w:rsid w:val="00F63127"/>
    <w:rsid w:val="00F638B5"/>
    <w:rsid w:val="00F71AF8"/>
    <w:rsid w:val="00F728C2"/>
    <w:rsid w:val="00F729C5"/>
    <w:rsid w:val="00F73EA3"/>
    <w:rsid w:val="00F747C0"/>
    <w:rsid w:val="00F76224"/>
    <w:rsid w:val="00F81805"/>
    <w:rsid w:val="00F93034"/>
    <w:rsid w:val="00F935EE"/>
    <w:rsid w:val="00F93EFC"/>
    <w:rsid w:val="00FA0B1C"/>
    <w:rsid w:val="00FA1468"/>
    <w:rsid w:val="00FA6C68"/>
    <w:rsid w:val="00FA6E23"/>
    <w:rsid w:val="00FB03C5"/>
    <w:rsid w:val="00FB3191"/>
    <w:rsid w:val="00FB3A05"/>
    <w:rsid w:val="00FC0F57"/>
    <w:rsid w:val="00FC36EC"/>
    <w:rsid w:val="00FC3985"/>
    <w:rsid w:val="00FC41D0"/>
    <w:rsid w:val="00FC5458"/>
    <w:rsid w:val="00FC72EF"/>
    <w:rsid w:val="00FD1762"/>
    <w:rsid w:val="00FD7529"/>
    <w:rsid w:val="00FE12AD"/>
    <w:rsid w:val="00FF2796"/>
    <w:rsid w:val="00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0B6C2468"/>
  <w15:docId w15:val="{35851D7D-ACA4-4513-9D3D-4A5B03E3F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Aptos" w:eastAsia="Aptos" w:hAnsi="Aptos"/>
      <w:color w:val="00000A"/>
      <w:sz w:val="22"/>
    </w:rPr>
  </w:style>
  <w:style w:type="paragraph" w:styleId="Ttulo1">
    <w:name w:val="heading 1"/>
    <w:basedOn w:val="Normal"/>
    <w:next w:val="Normal"/>
    <w:link w:val="Ttulo1Car"/>
    <w:qFormat/>
    <w:rsid w:val="00064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rsid w:val="00064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641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4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41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41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41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41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41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0641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sid w:val="000641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sid w:val="000641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sid w:val="0006413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sid w:val="0006413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sid w:val="000641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sid w:val="0006413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sid w:val="000641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sid w:val="0006413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qFormat/>
    <w:rsid w:val="0006413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Fuentedeprrafopredeter"/>
    <w:link w:val="Cita"/>
    <w:uiPriority w:val="29"/>
    <w:qFormat/>
    <w:rsid w:val="00064135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64135"/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sid w:val="0006413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4135"/>
    <w:rPr>
      <w:b/>
      <w:bCs/>
      <w:smallCaps/>
      <w:color w:val="0F4761" w:themeColor="accent1" w:themeShade="BF"/>
      <w:spacing w:val="5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064135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064135"/>
  </w:style>
  <w:style w:type="character" w:customStyle="1" w:styleId="EnlacedeInternet">
    <w:name w:val="Enlace de Internet"/>
    <w:basedOn w:val="Fuentedeprrafopredeter"/>
    <w:uiPriority w:val="99"/>
    <w:unhideWhenUsed/>
    <w:rsid w:val="0038683A"/>
    <w:rPr>
      <w:color w:val="467886" w:themeColor="hyperlink"/>
      <w:u w:val="single"/>
    </w:rPr>
  </w:style>
  <w:style w:type="character" w:styleId="Hipervnculovisitado">
    <w:name w:val="FollowedHyperlink"/>
    <w:basedOn w:val="Fuentedeprrafopredeter"/>
    <w:unhideWhenUsed/>
    <w:qFormat/>
    <w:rsid w:val="00064135"/>
    <w:rPr>
      <w:color w:val="800080"/>
      <w:u w:val="single"/>
    </w:rPr>
  </w:style>
  <w:style w:type="character" w:customStyle="1" w:styleId="Internetlink">
    <w:name w:val="Internet link"/>
    <w:basedOn w:val="Fuentedeprrafopredeter"/>
    <w:qFormat/>
    <w:rsid w:val="00E16FA9"/>
    <w:rPr>
      <w:color w:val="0563C1"/>
      <w:u w:val="single"/>
    </w:rPr>
  </w:style>
  <w:style w:type="character" w:customStyle="1" w:styleId="Fuentedeprrafopredeter1">
    <w:name w:val="Fuente de párrafo predeter.1"/>
    <w:qFormat/>
    <w:rsid w:val="00E16FA9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BF67F5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BF67F5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BF67F5"/>
    <w:rPr>
      <w:b/>
      <w:bCs/>
      <w:sz w:val="20"/>
      <w:szCs w:val="20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rFonts w:ascii="Times New Roman" w:hAnsi="Times New Roman"/>
      <w:sz w:val="24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trike/>
      <w:color w:val="0563C1"/>
      <w:sz w:val="24"/>
      <w:szCs w:val="24"/>
      <w:highlight w:val="yellow"/>
      <w:u w:val="single"/>
      <w:lang w:eastAsia="es-ES"/>
    </w:rPr>
  </w:style>
  <w:style w:type="character" w:customStyle="1" w:styleId="ListLabel23">
    <w:name w:val="ListLabel 23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24">
    <w:name w:val="ListLabel 24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25">
    <w:name w:val="ListLabel 25"/>
    <w:qFormat/>
    <w:rPr>
      <w:rFonts w:cs="Arial"/>
    </w:rPr>
  </w:style>
  <w:style w:type="character" w:customStyle="1" w:styleId="ListLabel26">
    <w:name w:val="ListLabel 26"/>
    <w:qFormat/>
    <w:rPr>
      <w:rFonts w:ascii="Times New Roman" w:eastAsia="Times New Roman" w:hAnsi="Times New Roman"/>
      <w:sz w:val="24"/>
      <w:szCs w:val="24"/>
    </w:rPr>
  </w:style>
  <w:style w:type="character" w:customStyle="1" w:styleId="ListLabel27">
    <w:name w:val="ListLabel 27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28">
    <w:name w:val="ListLabel 28"/>
    <w:qFormat/>
    <w:rPr>
      <w:rFonts w:ascii="Times New Roman" w:hAnsi="Times New Roman" w:cs="Symbol"/>
      <w:sz w:val="24"/>
    </w:rPr>
  </w:style>
  <w:style w:type="character" w:customStyle="1" w:styleId="ListLabel29">
    <w:name w:val="ListLabel 29"/>
    <w:qFormat/>
    <w:rPr>
      <w:rFonts w:cs="Courier New"/>
      <w:sz w:val="20"/>
    </w:rPr>
  </w:style>
  <w:style w:type="character" w:customStyle="1" w:styleId="ListLabel30">
    <w:name w:val="ListLabel 30"/>
    <w:qFormat/>
    <w:rPr>
      <w:rFonts w:cs="Wingdings"/>
      <w:sz w:val="20"/>
    </w:rPr>
  </w:style>
  <w:style w:type="character" w:customStyle="1" w:styleId="ListLabel31">
    <w:name w:val="ListLabel 31"/>
    <w:qFormat/>
    <w:rPr>
      <w:rFonts w:cs="Wingdings"/>
      <w:sz w:val="20"/>
    </w:rPr>
  </w:style>
  <w:style w:type="character" w:customStyle="1" w:styleId="ListLabel32">
    <w:name w:val="ListLabel 32"/>
    <w:qFormat/>
    <w:rPr>
      <w:rFonts w:cs="Wingdings"/>
      <w:sz w:val="20"/>
    </w:rPr>
  </w:style>
  <w:style w:type="character" w:customStyle="1" w:styleId="ListLabel33">
    <w:name w:val="ListLabel 33"/>
    <w:qFormat/>
    <w:rPr>
      <w:rFonts w:cs="Wingdings"/>
      <w:sz w:val="20"/>
    </w:rPr>
  </w:style>
  <w:style w:type="character" w:customStyle="1" w:styleId="ListLabel34">
    <w:name w:val="ListLabel 34"/>
    <w:qFormat/>
    <w:rPr>
      <w:rFonts w:cs="Wingdings"/>
      <w:sz w:val="20"/>
    </w:rPr>
  </w:style>
  <w:style w:type="character" w:customStyle="1" w:styleId="ListLabel35">
    <w:name w:val="ListLabel 35"/>
    <w:qFormat/>
    <w:rPr>
      <w:rFonts w:cs="Wingdings"/>
      <w:sz w:val="20"/>
    </w:rPr>
  </w:style>
  <w:style w:type="character" w:customStyle="1" w:styleId="ListLabel36">
    <w:name w:val="ListLabel 36"/>
    <w:qFormat/>
    <w:rPr>
      <w:rFonts w:cs="Wingdings"/>
      <w:sz w:val="20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Times New Roman" w:hAnsi="Times New Roman" w:cs="Symbol"/>
      <w:sz w:val="24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56">
    <w:name w:val="ListLabel 56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57">
    <w:name w:val="ListLabel 57"/>
    <w:qFormat/>
    <w:rPr>
      <w:rFonts w:cs="Arial"/>
    </w:rPr>
  </w:style>
  <w:style w:type="character" w:customStyle="1" w:styleId="ListLabel58">
    <w:name w:val="ListLabel 58"/>
    <w:qFormat/>
    <w:rPr>
      <w:rFonts w:eastAsia="Times New Roman"/>
      <w:sz w:val="24"/>
      <w:szCs w:val="24"/>
    </w:rPr>
  </w:style>
  <w:style w:type="character" w:customStyle="1" w:styleId="ListLabel59">
    <w:name w:val="ListLabel 59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60">
    <w:name w:val="ListLabel 60"/>
    <w:qFormat/>
    <w:rPr>
      <w:rFonts w:ascii="Times New Roman" w:hAnsi="Times New Roman" w:cs="Symbol"/>
      <w:sz w:val="24"/>
    </w:rPr>
  </w:style>
  <w:style w:type="character" w:customStyle="1" w:styleId="ListLabel61">
    <w:name w:val="ListLabel 61"/>
    <w:qFormat/>
    <w:rPr>
      <w:rFonts w:cs="Courier New"/>
      <w:sz w:val="20"/>
    </w:rPr>
  </w:style>
  <w:style w:type="character" w:customStyle="1" w:styleId="ListLabel62">
    <w:name w:val="ListLabel 62"/>
    <w:qFormat/>
    <w:rPr>
      <w:rFonts w:cs="Wingdings"/>
      <w:sz w:val="20"/>
    </w:rPr>
  </w:style>
  <w:style w:type="character" w:customStyle="1" w:styleId="ListLabel63">
    <w:name w:val="ListLabel 63"/>
    <w:qFormat/>
    <w:rPr>
      <w:rFonts w:cs="Wingdings"/>
      <w:sz w:val="20"/>
    </w:rPr>
  </w:style>
  <w:style w:type="character" w:customStyle="1" w:styleId="ListLabel64">
    <w:name w:val="ListLabel 64"/>
    <w:qFormat/>
    <w:rPr>
      <w:rFonts w:cs="Wingdings"/>
      <w:sz w:val="20"/>
    </w:rPr>
  </w:style>
  <w:style w:type="character" w:customStyle="1" w:styleId="ListLabel65">
    <w:name w:val="ListLabel 65"/>
    <w:qFormat/>
    <w:rPr>
      <w:rFonts w:cs="Wingdings"/>
      <w:sz w:val="20"/>
    </w:rPr>
  </w:style>
  <w:style w:type="character" w:customStyle="1" w:styleId="ListLabel66">
    <w:name w:val="ListLabel 66"/>
    <w:qFormat/>
    <w:rPr>
      <w:rFonts w:cs="Wingdings"/>
      <w:sz w:val="20"/>
    </w:rPr>
  </w:style>
  <w:style w:type="character" w:customStyle="1" w:styleId="ListLabel67">
    <w:name w:val="ListLabel 67"/>
    <w:qFormat/>
    <w:rPr>
      <w:rFonts w:cs="Wingdings"/>
      <w:sz w:val="20"/>
    </w:rPr>
  </w:style>
  <w:style w:type="character" w:customStyle="1" w:styleId="ListLabel68">
    <w:name w:val="ListLabel 68"/>
    <w:qFormat/>
    <w:rPr>
      <w:rFonts w:cs="Wingdings"/>
      <w:sz w:val="20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cs="Symbol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Wingdings"/>
    </w:rPr>
  </w:style>
  <w:style w:type="character" w:customStyle="1" w:styleId="ListLabel78">
    <w:name w:val="ListLabel 78"/>
    <w:qFormat/>
    <w:rPr>
      <w:rFonts w:ascii="Times New Roman" w:hAnsi="Times New Roman" w:cs="Symbol"/>
      <w:sz w:val="24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Wingdings"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Wingdings"/>
    </w:rPr>
  </w:style>
  <w:style w:type="character" w:customStyle="1" w:styleId="ListLabel84">
    <w:name w:val="ListLabel 84"/>
    <w:qFormat/>
    <w:rPr>
      <w:rFonts w:cs="Symbol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Wingdings"/>
    </w:rPr>
  </w:style>
  <w:style w:type="character" w:customStyle="1" w:styleId="ListLabel87">
    <w:name w:val="ListLabel 87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88">
    <w:name w:val="ListLabel 88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89">
    <w:name w:val="ListLabel 89"/>
    <w:qFormat/>
    <w:rPr>
      <w:rFonts w:cs="Arial"/>
    </w:rPr>
  </w:style>
  <w:style w:type="character" w:customStyle="1" w:styleId="ListLabel90">
    <w:name w:val="ListLabel 90"/>
    <w:qFormat/>
    <w:rPr>
      <w:rFonts w:eastAsia="Times New Roman"/>
      <w:sz w:val="24"/>
      <w:szCs w:val="24"/>
    </w:rPr>
  </w:style>
  <w:style w:type="character" w:customStyle="1" w:styleId="ListLabel91">
    <w:name w:val="ListLabel 91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styleId="Textoennegrita">
    <w:name w:val="Strong"/>
    <w:basedOn w:val="Fuentedeprrafopredeter"/>
    <w:uiPriority w:val="22"/>
    <w:qFormat/>
    <w:rsid w:val="00EF0D5E"/>
    <w:rPr>
      <w:b/>
      <w:bCs/>
    </w:rPr>
  </w:style>
  <w:style w:type="character" w:customStyle="1" w:styleId="ListLabel92">
    <w:name w:val="ListLabel 92"/>
    <w:qFormat/>
    <w:rPr>
      <w:rFonts w:ascii="Arial" w:hAnsi="Arial" w:cs="Symbol"/>
      <w:sz w:val="24"/>
    </w:rPr>
  </w:style>
  <w:style w:type="character" w:customStyle="1" w:styleId="ListLabel93">
    <w:name w:val="ListLabel 93"/>
    <w:qFormat/>
    <w:rPr>
      <w:rFonts w:cs="Courier New"/>
      <w:sz w:val="20"/>
    </w:rPr>
  </w:style>
  <w:style w:type="character" w:customStyle="1" w:styleId="ListLabel94">
    <w:name w:val="ListLabel 94"/>
    <w:qFormat/>
    <w:rPr>
      <w:rFonts w:cs="Wingdings"/>
      <w:sz w:val="20"/>
    </w:rPr>
  </w:style>
  <w:style w:type="character" w:customStyle="1" w:styleId="ListLabel95">
    <w:name w:val="ListLabel 95"/>
    <w:qFormat/>
    <w:rPr>
      <w:rFonts w:cs="Wingdings"/>
      <w:sz w:val="20"/>
    </w:rPr>
  </w:style>
  <w:style w:type="character" w:customStyle="1" w:styleId="ListLabel96">
    <w:name w:val="ListLabel 96"/>
    <w:qFormat/>
    <w:rPr>
      <w:rFonts w:cs="Wingdings"/>
      <w:sz w:val="20"/>
    </w:rPr>
  </w:style>
  <w:style w:type="character" w:customStyle="1" w:styleId="ListLabel97">
    <w:name w:val="ListLabel 97"/>
    <w:qFormat/>
    <w:rPr>
      <w:rFonts w:cs="Wingdings"/>
      <w:sz w:val="20"/>
    </w:rPr>
  </w:style>
  <w:style w:type="character" w:customStyle="1" w:styleId="ListLabel98">
    <w:name w:val="ListLabel 98"/>
    <w:qFormat/>
    <w:rPr>
      <w:rFonts w:cs="Wingdings"/>
      <w:sz w:val="20"/>
    </w:rPr>
  </w:style>
  <w:style w:type="character" w:customStyle="1" w:styleId="ListLabel99">
    <w:name w:val="ListLabel 99"/>
    <w:qFormat/>
    <w:rPr>
      <w:rFonts w:cs="Wingdings"/>
      <w:sz w:val="20"/>
    </w:rPr>
  </w:style>
  <w:style w:type="character" w:customStyle="1" w:styleId="ListLabel100">
    <w:name w:val="ListLabel 100"/>
    <w:qFormat/>
    <w:rPr>
      <w:rFonts w:cs="Wingdings"/>
      <w:sz w:val="20"/>
    </w:rPr>
  </w:style>
  <w:style w:type="character" w:customStyle="1" w:styleId="ListLabel101">
    <w:name w:val="ListLabel 101"/>
    <w:qFormat/>
    <w:rPr>
      <w:rFonts w:ascii="Arial" w:hAnsi="Arial" w:cs="Symbol"/>
      <w:sz w:val="24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Wingdings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ascii="Arial" w:hAnsi="Arial" w:cs="Symbol"/>
      <w:sz w:val="24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ascii="Arial" w:eastAsiaTheme="minorHAnsi" w:hAnsi="Arial" w:cs="Arial"/>
    </w:rPr>
  </w:style>
  <w:style w:type="character" w:customStyle="1" w:styleId="ListLabel120">
    <w:name w:val="ListLabel 120"/>
    <w:qFormat/>
    <w:rPr>
      <w:rFonts w:ascii="Arial" w:hAnsi="Arial" w:cs="Arial"/>
      <w:sz w:val="24"/>
      <w:szCs w:val="24"/>
      <w:lang w:eastAsia="es-ES"/>
    </w:rPr>
  </w:style>
  <w:style w:type="character" w:customStyle="1" w:styleId="ListLabel121">
    <w:name w:val="ListLabel 121"/>
    <w:qFormat/>
    <w:rPr>
      <w:rFonts w:ascii="Arial" w:eastAsiaTheme="majorEastAsia" w:hAnsi="Arial" w:cs="Arial"/>
      <w:sz w:val="24"/>
      <w:szCs w:val="24"/>
    </w:rPr>
  </w:style>
  <w:style w:type="character" w:customStyle="1" w:styleId="EnlacedeInternetvisitado">
    <w:name w:val="Enlace de Internet visitado"/>
    <w:rPr>
      <w:color w:val="800000"/>
      <w:u w:val="single"/>
    </w:rPr>
  </w:style>
  <w:style w:type="character" w:customStyle="1" w:styleId="ListLabel122">
    <w:name w:val="ListLabel 122"/>
    <w:qFormat/>
    <w:rPr>
      <w:rFonts w:ascii="Arial" w:hAnsi="Arial" w:cs="Arial"/>
      <w:sz w:val="24"/>
      <w:szCs w:val="24"/>
    </w:rPr>
  </w:style>
  <w:style w:type="character" w:customStyle="1" w:styleId="ListLabel123">
    <w:name w:val="ListLabel 123"/>
    <w:qFormat/>
    <w:rPr>
      <w:rFonts w:ascii="Arial" w:hAnsi="Arial" w:cs="Arial"/>
    </w:rPr>
  </w:style>
  <w:style w:type="character" w:customStyle="1" w:styleId="ListLabel124">
    <w:name w:val="ListLabel 124"/>
    <w:qFormat/>
    <w:rPr>
      <w:rFonts w:ascii="Arial" w:eastAsia="Times New Roman" w:hAnsi="Arial" w:cs="Arial"/>
    </w:rPr>
  </w:style>
  <w:style w:type="character" w:customStyle="1" w:styleId="ListLabel125">
    <w:name w:val="ListLabel 125"/>
    <w:qFormat/>
    <w:rPr>
      <w:rFonts w:eastAsiaTheme="minorHAnsi"/>
    </w:rPr>
  </w:style>
  <w:style w:type="character" w:customStyle="1" w:styleId="ui-provider">
    <w:name w:val="ui-provider"/>
    <w:basedOn w:val="Fuentedeprrafopredeter"/>
    <w:qFormat/>
  </w:style>
  <w:style w:type="paragraph" w:styleId="Ttulo">
    <w:name w:val="Title"/>
    <w:basedOn w:val="Normal"/>
    <w:next w:val="Textoindependiente"/>
    <w:link w:val="TtuloCar"/>
    <w:uiPriority w:val="10"/>
    <w:qFormat/>
    <w:rsid w:val="00064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link w:val="SubttuloCar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4135"/>
    <w:pPr>
      <w:spacing w:before="160"/>
      <w:jc w:val="center"/>
    </w:pPr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4135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413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msonormal0">
    <w:name w:val="msonormal"/>
    <w:basedOn w:val="Normal"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andard">
    <w:name w:val="Standard"/>
    <w:qFormat/>
    <w:rsid w:val="00E16FA9"/>
    <w:pPr>
      <w:suppressAutoHyphens/>
      <w:textAlignment w:val="baseline"/>
    </w:pPr>
    <w:rPr>
      <w:rFonts w:ascii="Times New Roman" w:eastAsia="Andale Sans UI" w:hAnsi="Times New Roman" w:cs="Tahoma"/>
      <w:color w:val="00000A"/>
      <w:kern w:val="2"/>
      <w:sz w:val="24"/>
      <w:szCs w:val="24"/>
      <w:lang w:eastAsia="es-ES" w:bidi="es-ES"/>
    </w:rPr>
  </w:style>
  <w:style w:type="paragraph" w:customStyle="1" w:styleId="Textbody">
    <w:name w:val="Text body"/>
    <w:basedOn w:val="Standard"/>
    <w:qFormat/>
    <w:rsid w:val="00E16FA9"/>
    <w:pPr>
      <w:spacing w:after="120"/>
    </w:pPr>
  </w:style>
  <w:style w:type="paragraph" w:customStyle="1" w:styleId="Normal1">
    <w:name w:val="Normal1"/>
    <w:qFormat/>
    <w:rsid w:val="00E16FA9"/>
    <w:pPr>
      <w:widowControl w:val="0"/>
      <w:suppressAutoHyphens/>
      <w:spacing w:line="100" w:lineRule="atLeast"/>
      <w:textAlignment w:val="baseline"/>
    </w:pPr>
    <w:rPr>
      <w:rFonts w:ascii="Calibri" w:eastAsia="Times New Roman" w:hAnsi="Calibri" w:cs="Calibri"/>
      <w:color w:val="00000A"/>
      <w:kern w:val="2"/>
      <w:sz w:val="22"/>
      <w:lang w:eastAsia="zh-CN"/>
    </w:rPr>
  </w:style>
  <w:style w:type="paragraph" w:customStyle="1" w:styleId="western">
    <w:name w:val="western"/>
    <w:basedOn w:val="Standard"/>
    <w:qFormat/>
    <w:rsid w:val="00E16FA9"/>
    <w:pPr>
      <w:spacing w:before="280" w:after="119"/>
      <w:textAlignment w:val="auto"/>
    </w:pPr>
    <w:rPr>
      <w:rFonts w:eastAsia="Times New Roman" w:cs="Calibri"/>
      <w:color w:val="000000"/>
      <w:lang w:eastAsia="zh-CN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BF67F5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qFormat/>
    <w:rsid w:val="00BF67F5"/>
    <w:rPr>
      <w:b/>
      <w:bCs/>
    </w:rPr>
  </w:style>
  <w:style w:type="paragraph" w:customStyle="1" w:styleId="Default">
    <w:name w:val="Default"/>
    <w:qFormat/>
    <w:pPr>
      <w:suppressAutoHyphens/>
      <w:textAlignment w:val="baseline"/>
    </w:pPr>
    <w:rPr>
      <w:rFonts w:ascii="Verdana" w:eastAsia="Aptos" w:hAnsi="Verdana" w:cs="Verdana"/>
      <w:color w:val="000000"/>
      <w:kern w:val="2"/>
      <w:sz w:val="24"/>
      <w:szCs w:val="24"/>
      <w:lang w:eastAsia="zh-CN"/>
    </w:rPr>
  </w:style>
  <w:style w:type="paragraph" w:customStyle="1" w:styleId="Pa3">
    <w:name w:val="Pa3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paragraph" w:customStyle="1" w:styleId="paragraph">
    <w:name w:val="paragraph"/>
    <w:basedOn w:val="Normal"/>
    <w:qFormat/>
    <w:pPr>
      <w:spacing w:beforeAutospacing="1" w:afterAutospacing="1"/>
    </w:pPr>
    <w:rPr>
      <w:rFonts w:ascii="Calibri" w:eastAsia="Calibri" w:hAnsi="Calibri" w:cs="Calibri"/>
      <w:lang w:eastAsia="es-ES"/>
    </w:rPr>
  </w:style>
  <w:style w:type="paragraph" w:customStyle="1" w:styleId="Pa6">
    <w:name w:val="Pa6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character" w:customStyle="1" w:styleId="Smbolosdenumeracin">
    <w:name w:val="Símbolos de numeración"/>
    <w:rsid w:val="008236CA"/>
  </w:style>
  <w:style w:type="character" w:customStyle="1" w:styleId="WW8Num4z0">
    <w:name w:val="WW8Num4z0"/>
    <w:rsid w:val="008236CA"/>
    <w:rPr>
      <w:rFonts w:ascii="Symbol" w:eastAsia="Symbol" w:hAnsi="Symbol" w:cs="Symbol"/>
    </w:rPr>
  </w:style>
  <w:style w:type="character" w:customStyle="1" w:styleId="WW8Num4z1">
    <w:name w:val="WW8Num4z1"/>
    <w:rsid w:val="008236CA"/>
    <w:rPr>
      <w:rFonts w:ascii="Courier New" w:eastAsia="Courier New" w:hAnsi="Courier New" w:cs="Courier New"/>
    </w:rPr>
  </w:style>
  <w:style w:type="character" w:customStyle="1" w:styleId="WW8Num4z2">
    <w:name w:val="WW8Num4z2"/>
    <w:rsid w:val="008236CA"/>
    <w:rPr>
      <w:rFonts w:ascii="Wingdings" w:eastAsia="Wingdings" w:hAnsi="Wingdings" w:cs="Wingdings"/>
    </w:rPr>
  </w:style>
  <w:style w:type="character" w:customStyle="1" w:styleId="WW8Num6z0">
    <w:name w:val="WW8Num6z0"/>
    <w:rsid w:val="008236CA"/>
    <w:rPr>
      <w:rFonts w:ascii="Symbol" w:eastAsia="Symbol" w:hAnsi="Symbol" w:cs="Symbol"/>
    </w:rPr>
  </w:style>
  <w:style w:type="character" w:customStyle="1" w:styleId="WW8Num6z1">
    <w:name w:val="WW8Num6z1"/>
    <w:rsid w:val="008236CA"/>
    <w:rPr>
      <w:rFonts w:ascii="Courier New" w:eastAsia="Courier New" w:hAnsi="Courier New" w:cs="Courier New"/>
    </w:rPr>
  </w:style>
  <w:style w:type="character" w:customStyle="1" w:styleId="WW8Num6z2">
    <w:name w:val="WW8Num6z2"/>
    <w:rsid w:val="008236CA"/>
    <w:rPr>
      <w:rFonts w:ascii="Wingdings" w:eastAsia="Wingdings" w:hAnsi="Wingdings" w:cs="Wingdings"/>
    </w:rPr>
  </w:style>
  <w:style w:type="character" w:customStyle="1" w:styleId="WW8Num3z0">
    <w:name w:val="WW8Num3z0"/>
    <w:rsid w:val="008236CA"/>
    <w:rPr>
      <w:rFonts w:ascii="Symbol" w:eastAsia="Symbol" w:hAnsi="Symbol" w:cs="Symbol"/>
      <w:color w:val="000000"/>
      <w:sz w:val="20"/>
      <w:szCs w:val="20"/>
    </w:rPr>
  </w:style>
  <w:style w:type="character" w:customStyle="1" w:styleId="WW8Num3z1">
    <w:name w:val="WW8Num3z1"/>
    <w:rsid w:val="008236CA"/>
    <w:rPr>
      <w:rFonts w:ascii="Courier New" w:eastAsia="Courier New" w:hAnsi="Courier New" w:cs="Courier New"/>
    </w:rPr>
  </w:style>
  <w:style w:type="character" w:customStyle="1" w:styleId="WW8Num3z2">
    <w:name w:val="WW8Num3z2"/>
    <w:rsid w:val="008236CA"/>
    <w:rPr>
      <w:rFonts w:ascii="Wingdings" w:eastAsia="Wingdings" w:hAnsi="Wingdings" w:cs="Wingdings"/>
    </w:rPr>
  </w:style>
  <w:style w:type="character" w:styleId="CitaHTML">
    <w:name w:val="HTML Cite"/>
    <w:rsid w:val="008236CA"/>
    <w:rPr>
      <w:i/>
      <w:iCs/>
    </w:rPr>
  </w:style>
  <w:style w:type="character" w:customStyle="1" w:styleId="WW8Num7z0">
    <w:name w:val="WW8Num7z0"/>
    <w:rsid w:val="008236CA"/>
    <w:rPr>
      <w:rFonts w:ascii="Symbol" w:eastAsia="Symbol" w:hAnsi="Symbol" w:cs="Symbol"/>
      <w:sz w:val="20"/>
      <w:szCs w:val="20"/>
    </w:rPr>
  </w:style>
  <w:style w:type="character" w:customStyle="1" w:styleId="WW8Num7z1">
    <w:name w:val="WW8Num7z1"/>
    <w:rsid w:val="008236CA"/>
    <w:rPr>
      <w:rFonts w:ascii="Courier New" w:eastAsia="Courier New" w:hAnsi="Courier New" w:cs="Courier New"/>
    </w:rPr>
  </w:style>
  <w:style w:type="character" w:customStyle="1" w:styleId="WW8Num7z2">
    <w:name w:val="WW8Num7z2"/>
    <w:rsid w:val="008236CA"/>
    <w:rPr>
      <w:rFonts w:ascii="Wingdings" w:eastAsia="Wingdings" w:hAnsi="Wingdings" w:cs="Wingdings"/>
    </w:rPr>
  </w:style>
  <w:style w:type="character" w:customStyle="1" w:styleId="WW8Num5z0">
    <w:name w:val="WW8Num5z0"/>
    <w:rsid w:val="008236CA"/>
    <w:rPr>
      <w:rFonts w:ascii="Symbol" w:eastAsia="Symbol" w:hAnsi="Symbol" w:cs="Symbol"/>
      <w:sz w:val="20"/>
      <w:szCs w:val="20"/>
    </w:rPr>
  </w:style>
  <w:style w:type="character" w:customStyle="1" w:styleId="WW8Num5z1">
    <w:name w:val="WW8Num5z1"/>
    <w:rsid w:val="008236CA"/>
    <w:rPr>
      <w:rFonts w:ascii="Courier New" w:eastAsia="Courier New" w:hAnsi="Courier New" w:cs="Courier New"/>
    </w:rPr>
  </w:style>
  <w:style w:type="character" w:customStyle="1" w:styleId="WW8Num5z2">
    <w:name w:val="WW8Num5z2"/>
    <w:rsid w:val="008236CA"/>
    <w:rPr>
      <w:rFonts w:ascii="Wingdings" w:eastAsia="Wingdings" w:hAnsi="Wingdings" w:cs="Wingdings"/>
    </w:rPr>
  </w:style>
  <w:style w:type="character" w:customStyle="1" w:styleId="WWCharLFO1LVL1">
    <w:name w:val="WW_CharLFO1LVL1"/>
    <w:rsid w:val="008236CA"/>
    <w:rPr>
      <w:rFonts w:ascii="Symbol" w:hAnsi="Symbol" w:cs="Symbol"/>
    </w:rPr>
  </w:style>
  <w:style w:type="character" w:customStyle="1" w:styleId="WWCharLFO1LVL2">
    <w:name w:val="WW_CharLFO1LVL2"/>
    <w:rsid w:val="008236CA"/>
    <w:rPr>
      <w:rFonts w:ascii="Courier New" w:hAnsi="Courier New" w:cs="Courier New"/>
    </w:rPr>
  </w:style>
  <w:style w:type="character" w:customStyle="1" w:styleId="WWCharLFO1LVL3">
    <w:name w:val="WW_CharLFO1LVL3"/>
    <w:rsid w:val="008236CA"/>
    <w:rPr>
      <w:rFonts w:ascii="Wingdings" w:hAnsi="Wingdings" w:cs="Wingdings"/>
    </w:rPr>
  </w:style>
  <w:style w:type="character" w:customStyle="1" w:styleId="WWCharLFO1LVL4">
    <w:name w:val="WW_CharLFO1LVL4"/>
    <w:rsid w:val="008236CA"/>
    <w:rPr>
      <w:rFonts w:ascii="Symbol" w:hAnsi="Symbol" w:cs="Symbol"/>
    </w:rPr>
  </w:style>
  <w:style w:type="character" w:customStyle="1" w:styleId="WWCharLFO1LVL5">
    <w:name w:val="WW_CharLFO1LVL5"/>
    <w:rsid w:val="008236CA"/>
    <w:rPr>
      <w:rFonts w:ascii="Courier New" w:hAnsi="Courier New" w:cs="Courier New"/>
    </w:rPr>
  </w:style>
  <w:style w:type="character" w:customStyle="1" w:styleId="WWCharLFO1LVL6">
    <w:name w:val="WW_CharLFO1LVL6"/>
    <w:rsid w:val="008236CA"/>
    <w:rPr>
      <w:rFonts w:ascii="Wingdings" w:hAnsi="Wingdings" w:cs="Wingdings"/>
    </w:rPr>
  </w:style>
  <w:style w:type="character" w:customStyle="1" w:styleId="WWCharLFO1LVL7">
    <w:name w:val="WW_CharLFO1LVL7"/>
    <w:rsid w:val="008236CA"/>
    <w:rPr>
      <w:rFonts w:ascii="Symbol" w:hAnsi="Symbol" w:cs="Symbol"/>
    </w:rPr>
  </w:style>
  <w:style w:type="character" w:customStyle="1" w:styleId="WWCharLFO1LVL8">
    <w:name w:val="WW_CharLFO1LVL8"/>
    <w:rsid w:val="008236CA"/>
    <w:rPr>
      <w:rFonts w:ascii="Courier New" w:hAnsi="Courier New" w:cs="Courier New"/>
    </w:rPr>
  </w:style>
  <w:style w:type="character" w:customStyle="1" w:styleId="WWCharLFO1LVL9">
    <w:name w:val="WW_CharLFO1LVL9"/>
    <w:rsid w:val="008236CA"/>
    <w:rPr>
      <w:rFonts w:ascii="Wingdings" w:hAnsi="Wingdings" w:cs="Wingdings"/>
    </w:rPr>
  </w:style>
  <w:style w:type="character" w:customStyle="1" w:styleId="WWCharLFO2LVL1">
    <w:name w:val="WW_CharLFO2LVL1"/>
    <w:rsid w:val="008236CA"/>
    <w:rPr>
      <w:rFonts w:ascii="Symbol" w:hAnsi="Symbol" w:cs="Symbol"/>
    </w:rPr>
  </w:style>
  <w:style w:type="character" w:customStyle="1" w:styleId="WWCharLFO2LVL2">
    <w:name w:val="WW_CharLFO2LVL2"/>
    <w:rsid w:val="008236CA"/>
    <w:rPr>
      <w:rFonts w:ascii="Courier New" w:hAnsi="Courier New" w:cs="Courier New"/>
    </w:rPr>
  </w:style>
  <w:style w:type="character" w:customStyle="1" w:styleId="WWCharLFO2LVL3">
    <w:name w:val="WW_CharLFO2LVL3"/>
    <w:rsid w:val="008236CA"/>
    <w:rPr>
      <w:rFonts w:ascii="Wingdings" w:hAnsi="Wingdings" w:cs="Wingdings"/>
    </w:rPr>
  </w:style>
  <w:style w:type="character" w:customStyle="1" w:styleId="WWCharLFO2LVL4">
    <w:name w:val="WW_CharLFO2LVL4"/>
    <w:rsid w:val="008236CA"/>
    <w:rPr>
      <w:rFonts w:ascii="Symbol" w:hAnsi="Symbol" w:cs="Symbol"/>
    </w:rPr>
  </w:style>
  <w:style w:type="character" w:customStyle="1" w:styleId="WWCharLFO2LVL5">
    <w:name w:val="WW_CharLFO2LVL5"/>
    <w:rsid w:val="008236CA"/>
    <w:rPr>
      <w:rFonts w:ascii="Courier New" w:hAnsi="Courier New" w:cs="Courier New"/>
    </w:rPr>
  </w:style>
  <w:style w:type="character" w:customStyle="1" w:styleId="WWCharLFO2LVL6">
    <w:name w:val="WW_CharLFO2LVL6"/>
    <w:rsid w:val="008236CA"/>
    <w:rPr>
      <w:rFonts w:ascii="Wingdings" w:hAnsi="Wingdings" w:cs="Wingdings"/>
    </w:rPr>
  </w:style>
  <w:style w:type="character" w:customStyle="1" w:styleId="WWCharLFO2LVL7">
    <w:name w:val="WW_CharLFO2LVL7"/>
    <w:rsid w:val="008236CA"/>
    <w:rPr>
      <w:rFonts w:ascii="Symbol" w:hAnsi="Symbol" w:cs="Symbol"/>
    </w:rPr>
  </w:style>
  <w:style w:type="character" w:customStyle="1" w:styleId="WWCharLFO2LVL8">
    <w:name w:val="WW_CharLFO2LVL8"/>
    <w:rsid w:val="008236CA"/>
    <w:rPr>
      <w:rFonts w:ascii="Courier New" w:hAnsi="Courier New" w:cs="Courier New"/>
    </w:rPr>
  </w:style>
  <w:style w:type="character" w:customStyle="1" w:styleId="WWCharLFO2LVL9">
    <w:name w:val="WW_CharLFO2LVL9"/>
    <w:rsid w:val="008236CA"/>
    <w:rPr>
      <w:rFonts w:ascii="Wingdings" w:hAnsi="Wingdings" w:cs="Wingdings"/>
    </w:rPr>
  </w:style>
  <w:style w:type="character" w:customStyle="1" w:styleId="WWCharLFO3LVL1">
    <w:name w:val="WW_CharLFO3LVL1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2">
    <w:name w:val="WW_CharLFO3LVL2"/>
    <w:rsid w:val="008236CA"/>
    <w:rPr>
      <w:rFonts w:ascii="Courier New" w:hAnsi="Courier New" w:cs="Courier New"/>
    </w:rPr>
  </w:style>
  <w:style w:type="character" w:customStyle="1" w:styleId="WWCharLFO3LVL3">
    <w:name w:val="WW_CharLFO3LVL3"/>
    <w:rsid w:val="008236CA"/>
    <w:rPr>
      <w:rFonts w:ascii="Wingdings" w:hAnsi="Wingdings" w:cs="Wingdings"/>
    </w:rPr>
  </w:style>
  <w:style w:type="character" w:customStyle="1" w:styleId="WWCharLFO3LVL4">
    <w:name w:val="WW_CharLFO3LVL4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5">
    <w:name w:val="WW_CharLFO3LVL5"/>
    <w:rsid w:val="008236CA"/>
    <w:rPr>
      <w:rFonts w:ascii="Courier New" w:hAnsi="Courier New" w:cs="Courier New"/>
    </w:rPr>
  </w:style>
  <w:style w:type="character" w:customStyle="1" w:styleId="WWCharLFO3LVL6">
    <w:name w:val="WW_CharLFO3LVL6"/>
    <w:rsid w:val="008236CA"/>
    <w:rPr>
      <w:rFonts w:ascii="Wingdings" w:hAnsi="Wingdings" w:cs="Wingdings"/>
    </w:rPr>
  </w:style>
  <w:style w:type="character" w:customStyle="1" w:styleId="WWCharLFO3LVL7">
    <w:name w:val="WW_CharLFO3LVL7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8">
    <w:name w:val="WW_CharLFO3LVL8"/>
    <w:rsid w:val="008236CA"/>
    <w:rPr>
      <w:rFonts w:ascii="Courier New" w:hAnsi="Courier New" w:cs="Courier New"/>
    </w:rPr>
  </w:style>
  <w:style w:type="character" w:customStyle="1" w:styleId="WWCharLFO3LVL9">
    <w:name w:val="WW_CharLFO3LVL9"/>
    <w:rsid w:val="008236CA"/>
    <w:rPr>
      <w:rFonts w:ascii="Wingdings" w:hAnsi="Wingdings" w:cs="Wingdings"/>
    </w:rPr>
  </w:style>
  <w:style w:type="character" w:customStyle="1" w:styleId="WWCharLFO4LVL1">
    <w:name w:val="WW_CharLFO4LVL1"/>
    <w:rsid w:val="008236CA"/>
    <w:rPr>
      <w:rFonts w:ascii="Symbol" w:hAnsi="Symbol" w:cs="Symbol"/>
      <w:sz w:val="20"/>
      <w:szCs w:val="20"/>
    </w:rPr>
  </w:style>
  <w:style w:type="character" w:customStyle="1" w:styleId="WWCharLFO4LVL2">
    <w:name w:val="WW_CharLFO4LVL2"/>
    <w:rsid w:val="008236CA"/>
    <w:rPr>
      <w:rFonts w:ascii="Courier New" w:hAnsi="Courier New" w:cs="Courier New"/>
    </w:rPr>
  </w:style>
  <w:style w:type="character" w:customStyle="1" w:styleId="WWCharLFO4LVL3">
    <w:name w:val="WW_CharLFO4LVL3"/>
    <w:rsid w:val="008236CA"/>
    <w:rPr>
      <w:rFonts w:ascii="Wingdings" w:hAnsi="Wingdings" w:cs="Wingdings"/>
    </w:rPr>
  </w:style>
  <w:style w:type="character" w:customStyle="1" w:styleId="WWCharLFO4LVL4">
    <w:name w:val="WW_CharLFO4LVL4"/>
    <w:rsid w:val="008236CA"/>
    <w:rPr>
      <w:rFonts w:ascii="Symbol" w:hAnsi="Symbol" w:cs="Symbol"/>
      <w:sz w:val="20"/>
      <w:szCs w:val="20"/>
    </w:rPr>
  </w:style>
  <w:style w:type="character" w:customStyle="1" w:styleId="WWCharLFO4LVL5">
    <w:name w:val="WW_CharLFO4LVL5"/>
    <w:rsid w:val="008236CA"/>
    <w:rPr>
      <w:rFonts w:ascii="Courier New" w:hAnsi="Courier New" w:cs="Courier New"/>
    </w:rPr>
  </w:style>
  <w:style w:type="character" w:customStyle="1" w:styleId="WWCharLFO4LVL6">
    <w:name w:val="WW_CharLFO4LVL6"/>
    <w:rsid w:val="008236CA"/>
    <w:rPr>
      <w:rFonts w:ascii="Wingdings" w:hAnsi="Wingdings" w:cs="Wingdings"/>
    </w:rPr>
  </w:style>
  <w:style w:type="character" w:customStyle="1" w:styleId="WWCharLFO4LVL7">
    <w:name w:val="WW_CharLFO4LVL7"/>
    <w:rsid w:val="008236CA"/>
    <w:rPr>
      <w:rFonts w:ascii="Symbol" w:hAnsi="Symbol" w:cs="Symbol"/>
      <w:sz w:val="20"/>
      <w:szCs w:val="20"/>
    </w:rPr>
  </w:style>
  <w:style w:type="character" w:customStyle="1" w:styleId="WWCharLFO4LVL8">
    <w:name w:val="WW_CharLFO4LVL8"/>
    <w:rsid w:val="008236CA"/>
    <w:rPr>
      <w:rFonts w:ascii="Courier New" w:hAnsi="Courier New" w:cs="Courier New"/>
    </w:rPr>
  </w:style>
  <w:style w:type="character" w:customStyle="1" w:styleId="WWCharLFO4LVL9">
    <w:name w:val="WW_CharLFO4LVL9"/>
    <w:rsid w:val="008236CA"/>
    <w:rPr>
      <w:rFonts w:ascii="Wingdings" w:hAnsi="Wingdings" w:cs="Wingdings"/>
    </w:rPr>
  </w:style>
  <w:style w:type="character" w:customStyle="1" w:styleId="WWCharLFO5LVL1">
    <w:name w:val="WW_CharLFO5LVL1"/>
    <w:rsid w:val="008236CA"/>
    <w:rPr>
      <w:rFonts w:ascii="Symbol" w:hAnsi="Symbol" w:cs="Symbol"/>
      <w:sz w:val="20"/>
      <w:szCs w:val="20"/>
    </w:rPr>
  </w:style>
  <w:style w:type="character" w:customStyle="1" w:styleId="WWCharLFO5LVL2">
    <w:name w:val="WW_CharLFO5LVL2"/>
    <w:rsid w:val="008236CA"/>
    <w:rPr>
      <w:rFonts w:ascii="Courier New" w:hAnsi="Courier New" w:cs="Courier New"/>
    </w:rPr>
  </w:style>
  <w:style w:type="character" w:customStyle="1" w:styleId="WWCharLFO5LVL3">
    <w:name w:val="WW_CharLFO5LVL3"/>
    <w:rsid w:val="008236CA"/>
    <w:rPr>
      <w:rFonts w:ascii="Wingdings" w:hAnsi="Wingdings" w:cs="Wingdings"/>
    </w:rPr>
  </w:style>
  <w:style w:type="character" w:customStyle="1" w:styleId="WWCharLFO5LVL4">
    <w:name w:val="WW_CharLFO5LVL4"/>
    <w:rsid w:val="008236CA"/>
    <w:rPr>
      <w:rFonts w:ascii="Symbol" w:hAnsi="Symbol" w:cs="Symbol"/>
      <w:sz w:val="20"/>
      <w:szCs w:val="20"/>
    </w:rPr>
  </w:style>
  <w:style w:type="character" w:customStyle="1" w:styleId="WWCharLFO5LVL5">
    <w:name w:val="WW_CharLFO5LVL5"/>
    <w:rsid w:val="008236CA"/>
    <w:rPr>
      <w:rFonts w:ascii="Courier New" w:hAnsi="Courier New" w:cs="Courier New"/>
    </w:rPr>
  </w:style>
  <w:style w:type="character" w:customStyle="1" w:styleId="WWCharLFO5LVL6">
    <w:name w:val="WW_CharLFO5LVL6"/>
    <w:rsid w:val="008236CA"/>
    <w:rPr>
      <w:rFonts w:ascii="Wingdings" w:hAnsi="Wingdings" w:cs="Wingdings"/>
    </w:rPr>
  </w:style>
  <w:style w:type="character" w:customStyle="1" w:styleId="WWCharLFO5LVL7">
    <w:name w:val="WW_CharLFO5LVL7"/>
    <w:rsid w:val="008236CA"/>
    <w:rPr>
      <w:rFonts w:ascii="Symbol" w:hAnsi="Symbol" w:cs="Symbol"/>
      <w:sz w:val="20"/>
      <w:szCs w:val="20"/>
    </w:rPr>
  </w:style>
  <w:style w:type="character" w:customStyle="1" w:styleId="WWCharLFO5LVL8">
    <w:name w:val="WW_CharLFO5LVL8"/>
    <w:rsid w:val="008236CA"/>
    <w:rPr>
      <w:rFonts w:ascii="Courier New" w:hAnsi="Courier New" w:cs="Courier New"/>
    </w:rPr>
  </w:style>
  <w:style w:type="character" w:customStyle="1" w:styleId="WWCharLFO5LVL9">
    <w:name w:val="WW_CharLFO5LVL9"/>
    <w:rsid w:val="008236CA"/>
    <w:rPr>
      <w:rFonts w:ascii="Wingdings" w:hAnsi="Wingdings" w:cs="Wingdings"/>
    </w:rPr>
  </w:style>
  <w:style w:type="character" w:customStyle="1" w:styleId="Vietas">
    <w:name w:val="Viñetas"/>
    <w:rsid w:val="008236CA"/>
    <w:rPr>
      <w:rFonts w:ascii="OpenSymbol" w:eastAsia="OpenSymbol" w:hAnsi="OpenSymbol" w:cs="OpenSymbol"/>
    </w:rPr>
  </w:style>
  <w:style w:type="character" w:styleId="Hipervnculo">
    <w:name w:val="Hyperlink"/>
    <w:rsid w:val="008236CA"/>
    <w:rPr>
      <w:color w:val="000080"/>
      <w:u w:val="single"/>
    </w:rPr>
  </w:style>
  <w:style w:type="character" w:customStyle="1" w:styleId="Caracteresdenotaalpie">
    <w:name w:val="Caracteres de nota al pie"/>
    <w:rsid w:val="008236CA"/>
  </w:style>
  <w:style w:type="character" w:styleId="Refdenotaalpie">
    <w:name w:val="footnote reference"/>
    <w:rsid w:val="008236CA"/>
    <w:rPr>
      <w:vertAlign w:val="superscript"/>
    </w:rPr>
  </w:style>
  <w:style w:type="character" w:styleId="Nmerodepgina">
    <w:name w:val="page number"/>
    <w:basedOn w:val="Fuentedeprrafopredeter1"/>
    <w:rsid w:val="008236CA"/>
  </w:style>
  <w:style w:type="character" w:styleId="Refdenotaalfinal">
    <w:name w:val="endnote reference"/>
    <w:rsid w:val="008236CA"/>
    <w:rPr>
      <w:vertAlign w:val="superscript"/>
    </w:rPr>
  </w:style>
  <w:style w:type="character" w:customStyle="1" w:styleId="Caracteresdenotafinal">
    <w:name w:val="Caracteres de nota final"/>
    <w:rsid w:val="008236CA"/>
  </w:style>
  <w:style w:type="paragraph" w:customStyle="1" w:styleId="LO-Normal">
    <w:name w:val="LO-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tulo10">
    <w:name w:val="Título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Descripcin1">
    <w:name w:val="Descripción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/>
      <w:iCs/>
      <w:color w:val="auto"/>
      <w:kern w:val="2"/>
      <w:sz w:val="24"/>
      <w:szCs w:val="24"/>
      <w:lang w:eastAsia="zh-CN" w:bidi="hi-IN"/>
    </w:rPr>
  </w:style>
  <w:style w:type="paragraph" w:customStyle="1" w:styleId="Contenidodelatabla">
    <w:name w:val="Contenido de la tabla"/>
    <w:basedOn w:val="Normal"/>
    <w:qFormat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HeaderandFooter">
    <w:name w:val="Header and Footer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Ttulodelatabla">
    <w:name w:val="Título de la tabla"/>
    <w:basedOn w:val="Contenidodelatabla"/>
    <w:rsid w:val="008236CA"/>
    <w:pPr>
      <w:jc w:val="center"/>
    </w:pPr>
    <w:rPr>
      <w:bCs/>
    </w:rPr>
  </w:style>
  <w:style w:type="paragraph" w:customStyle="1" w:styleId="Textoindependiente31">
    <w:name w:val="Texto independiente 31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16"/>
      <w:szCs w:val="16"/>
      <w:lang w:eastAsia="zh-CN" w:bidi="hi-IN"/>
    </w:rPr>
  </w:style>
  <w:style w:type="paragraph" w:customStyle="1" w:styleId="Contenidodelmarco">
    <w:name w:val="Contenido del marco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styleId="Textonotapie">
    <w:name w:val="footnote text"/>
    <w:basedOn w:val="Normal"/>
    <w:link w:val="TextonotapieCar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ind w:left="339" w:hanging="339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20"/>
      <w:lang w:eastAsia="zh-CN" w:bidi="hi-IN"/>
    </w:rPr>
  </w:style>
  <w:style w:type="character" w:customStyle="1" w:styleId="TextonotapieCar">
    <w:name w:val="Texto nota pie Car"/>
    <w:basedOn w:val="Fuentedeprrafopredeter"/>
    <w:link w:val="Textonotapie"/>
    <w:rsid w:val="008236CA"/>
    <w:rPr>
      <w:rFonts w:ascii="Times New Roman" w:eastAsia="SimSun" w:hAnsi="Times New Roman" w:cs="Mangal"/>
      <w:b/>
      <w:iCs/>
      <w:kern w:val="2"/>
      <w:szCs w:val="20"/>
      <w:lang w:eastAsia="zh-CN" w:bidi="hi-IN"/>
    </w:rPr>
  </w:style>
  <w:style w:type="paragraph" w:styleId="Sangradetextonormal">
    <w:name w:val="Body Text Indent"/>
    <w:basedOn w:val="Normal"/>
    <w:link w:val="SangradetextonormalCar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120" w:line="240" w:lineRule="auto"/>
      <w:ind w:left="283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character" w:customStyle="1" w:styleId="SangradetextonormalCar">
    <w:name w:val="Sangría de texto normal Car"/>
    <w:basedOn w:val="Fuentedeprrafopredeter"/>
    <w:link w:val="Sangradetextonormal"/>
    <w:rsid w:val="008236CA"/>
    <w:rPr>
      <w:rFonts w:ascii="Times New Roman" w:eastAsia="SimSun" w:hAnsi="Times New Roman" w:cs="Mangal"/>
      <w:b/>
      <w:iCs/>
      <w:kern w:val="2"/>
      <w:sz w:val="24"/>
      <w:szCs w:val="24"/>
      <w:lang w:eastAsia="zh-CN" w:bidi="hi-IN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18"/>
      <w:lang w:eastAsia="zh-CN" w:bidi="hi-IN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236CA"/>
    <w:rPr>
      <w:rFonts w:ascii="Times New Roman" w:eastAsia="SimSun" w:hAnsi="Times New Roman" w:cs="Mangal"/>
      <w:b/>
      <w:iCs/>
      <w:kern w:val="2"/>
      <w:szCs w:val="18"/>
      <w:lang w:eastAsia="zh-CN" w:bidi="hi-IN"/>
    </w:rPr>
  </w:style>
  <w:style w:type="paragraph" w:customStyle="1" w:styleId="Textocomentario2">
    <w:name w:val="Texto comentario2"/>
    <w:basedOn w:val="Normal"/>
    <w:rsid w:val="008236CA"/>
    <w:pPr>
      <w:widowControl w:val="0"/>
      <w:suppressAutoHyphens/>
      <w:overflowPunct w:val="0"/>
      <w:autoSpaceDE w:val="0"/>
      <w:spacing w:after="0" w:line="100" w:lineRule="atLeast"/>
      <w:textAlignment w:val="baseline"/>
    </w:pPr>
    <w:rPr>
      <w:rFonts w:ascii="Calibri" w:eastAsia="Times New Roman" w:hAnsi="Calibri" w:cs="Calibri"/>
      <w:color w:val="auto"/>
      <w:kern w:val="2"/>
      <w:sz w:val="20"/>
      <w:szCs w:val="20"/>
      <w:lang w:val="x-none" w:eastAsia="zh-CN"/>
    </w:rPr>
  </w:style>
  <w:style w:type="paragraph" w:customStyle="1" w:styleId="parrafo2">
    <w:name w:val="parrafo_2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paragraph" w:customStyle="1" w:styleId="parrafo">
    <w:name w:val="parrafo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character" w:styleId="nfasis">
    <w:name w:val="Emphasis"/>
    <w:uiPriority w:val="20"/>
    <w:qFormat/>
    <w:rsid w:val="008236CA"/>
    <w:rPr>
      <w:i/>
      <w:iCs/>
    </w:rPr>
  </w:style>
  <w:style w:type="character" w:customStyle="1" w:styleId="normaltextrun">
    <w:name w:val="normaltextrun"/>
    <w:basedOn w:val="Fuentedeprrafopredeter"/>
    <w:rsid w:val="008236CA"/>
  </w:style>
  <w:style w:type="character" w:customStyle="1" w:styleId="eop">
    <w:name w:val="eop"/>
    <w:basedOn w:val="Fuentedeprrafopredeter"/>
    <w:rsid w:val="008236CA"/>
  </w:style>
  <w:style w:type="character" w:customStyle="1" w:styleId="UnresolvedMention">
    <w:name w:val="Unresolved Mention"/>
    <w:uiPriority w:val="99"/>
    <w:semiHidden/>
    <w:unhideWhenUsed/>
    <w:rsid w:val="008236CA"/>
    <w:rPr>
      <w:color w:val="605E5C"/>
      <w:shd w:val="clear" w:color="auto" w:fill="E1DFDD"/>
    </w:rPr>
  </w:style>
  <w:style w:type="character" w:customStyle="1" w:styleId="findhit">
    <w:name w:val="findhit"/>
    <w:rsid w:val="008236CA"/>
  </w:style>
  <w:style w:type="paragraph" w:styleId="Textodeglobo">
    <w:name w:val="Balloon Text"/>
    <w:basedOn w:val="Normal"/>
    <w:link w:val="Textodeglobo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Segoe UI" w:eastAsia="SimSun" w:hAnsi="Segoe UI" w:cs="Mangal"/>
      <w:b/>
      <w:iCs/>
      <w:color w:val="auto"/>
      <w:kern w:val="2"/>
      <w:sz w:val="18"/>
      <w:szCs w:val="16"/>
      <w:lang w:eastAsia="zh-CN" w:bidi="hi-IN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36CA"/>
    <w:rPr>
      <w:rFonts w:ascii="Segoe UI" w:eastAsia="SimSun" w:hAnsi="Segoe UI" w:cs="Mangal"/>
      <w:b/>
      <w:iCs/>
      <w:kern w:val="2"/>
      <w:sz w:val="18"/>
      <w:szCs w:val="16"/>
      <w:lang w:eastAsia="zh-CN" w:bidi="hi-IN"/>
    </w:rPr>
  </w:style>
  <w:style w:type="character" w:customStyle="1" w:styleId="Destacado">
    <w:name w:val="Destacado"/>
    <w:qFormat/>
    <w:rsid w:val="008236CA"/>
    <w:rPr>
      <w:i/>
      <w:iCs/>
    </w:rPr>
  </w:style>
  <w:style w:type="table" w:styleId="Tablaconcuadrcula">
    <w:name w:val="Table Grid"/>
    <w:basedOn w:val="Tablanormal"/>
    <w:uiPriority w:val="59"/>
    <w:rsid w:val="008236CA"/>
    <w:rPr>
      <w:rFonts w:ascii="Times New Roman" w:eastAsia="Times New Roman" w:hAnsi="Times New Roman" w:cs="Times New Roman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7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417C8-49B2-460F-AE40-497375A56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1663</Words>
  <Characters>9150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BLAZQUEZ BONILLA</dc:creator>
  <dc:description/>
  <cp:lastModifiedBy>Portilla Gutiérrez Guillermo</cp:lastModifiedBy>
  <cp:revision>4</cp:revision>
  <cp:lastPrinted>2025-01-27T10:15:00Z</cp:lastPrinted>
  <dcterms:created xsi:type="dcterms:W3CDTF">2025-03-25T16:56:00Z</dcterms:created>
  <dcterms:modified xsi:type="dcterms:W3CDTF">2025-03-25T17:04:00Z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